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9A82" w14:textId="77777777" w:rsidR="00FC39B7" w:rsidRDefault="00FC39B7" w:rsidP="00FC39B7">
      <w:pPr>
        <w:jc w:val="both"/>
      </w:pPr>
      <w:r>
        <w:rPr>
          <w:lang w:val="et-EE"/>
        </w:rPr>
        <w:t>Siseministeerium</w:t>
      </w:r>
    </w:p>
    <w:p w14:paraId="5C5726FF" w14:textId="77777777" w:rsidR="00FC39B7" w:rsidRPr="004D2880" w:rsidRDefault="00FC39B7" w:rsidP="00FC39B7">
      <w:pPr>
        <w:jc w:val="both"/>
        <w:rPr>
          <w:lang w:val="et-EE"/>
        </w:rPr>
      </w:pPr>
    </w:p>
    <w:p w14:paraId="167FE034" w14:textId="77777777" w:rsidR="00FC39B7" w:rsidRPr="00D359BF" w:rsidRDefault="00FC39B7" w:rsidP="00FC39B7">
      <w:pPr>
        <w:jc w:val="both"/>
        <w:rPr>
          <w:lang w:val="et-EE"/>
        </w:rPr>
      </w:pPr>
      <w:r w:rsidRPr="50361D73">
        <w:rPr>
          <w:b/>
          <w:bCs/>
          <w:lang w:val="et-EE"/>
        </w:rPr>
        <w:t xml:space="preserve">Vabaühenduste Liidu arvamus </w:t>
      </w:r>
      <w:r>
        <w:rPr>
          <w:b/>
          <w:bCs/>
          <w:lang w:val="et-EE"/>
        </w:rPr>
        <w:t>p</w:t>
      </w:r>
      <w:r w:rsidRPr="00C87B9A">
        <w:rPr>
          <w:b/>
          <w:bCs/>
          <w:lang w:val="et-EE"/>
        </w:rPr>
        <w:t>olitsei ja piirivalve seaduse, päästeseaduse ja teiste seaduste muutmise seaduse eelnõu</w:t>
      </w:r>
      <w:r w:rsidRPr="50361D73">
        <w:rPr>
          <w:b/>
          <w:bCs/>
          <w:lang w:val="et-EE"/>
        </w:rPr>
        <w:t xml:space="preserve"> kohta</w:t>
      </w:r>
    </w:p>
    <w:p w14:paraId="3D943E60" w14:textId="497EB7D4" w:rsidR="26CF29AF" w:rsidRDefault="26CF29AF" w:rsidP="26CF29AF">
      <w:pPr>
        <w:jc w:val="both"/>
        <w:rPr>
          <w:rFonts w:ascii="Calibri" w:eastAsia="Calibri" w:hAnsi="Calibri" w:cs="Calibri"/>
          <w:color w:val="000000" w:themeColor="text1"/>
          <w:sz w:val="22"/>
          <w:szCs w:val="22"/>
          <w:lang w:val="et-EE"/>
        </w:rPr>
      </w:pPr>
    </w:p>
    <w:p w14:paraId="38C22F8B" w14:textId="1FF8F9D3" w:rsidR="01C78CD6" w:rsidRDefault="01C78CD6" w:rsidP="26CF29AF">
      <w:pPr>
        <w:jc w:val="both"/>
        <w:rPr>
          <w:rFonts w:ascii="Calibri" w:eastAsia="Calibri" w:hAnsi="Calibri" w:cs="Calibri"/>
          <w:lang w:val="et-EE"/>
        </w:rPr>
      </w:pPr>
      <w:r w:rsidRPr="26CF29AF">
        <w:rPr>
          <w:rFonts w:ascii="Calibri" w:eastAsia="Calibri" w:hAnsi="Calibri" w:cs="Calibri"/>
          <w:lang w:val="et-EE"/>
        </w:rPr>
        <w:t>Austatud minister</w:t>
      </w:r>
    </w:p>
    <w:p w14:paraId="3525D2F2" w14:textId="0DBFF270" w:rsidR="26CF29AF" w:rsidRDefault="26CF29AF" w:rsidP="26CF29AF">
      <w:pPr>
        <w:jc w:val="both"/>
        <w:rPr>
          <w:rFonts w:ascii="Calibri" w:eastAsia="Calibri" w:hAnsi="Calibri" w:cs="Calibri"/>
          <w:lang w:val="et-EE"/>
        </w:rPr>
      </w:pPr>
    </w:p>
    <w:p w14:paraId="029E7470" w14:textId="112AA920" w:rsidR="01C78CD6" w:rsidRDefault="01C78CD6" w:rsidP="26CF29AF">
      <w:pPr>
        <w:jc w:val="both"/>
        <w:rPr>
          <w:rFonts w:ascii="Calibri" w:eastAsia="Calibri" w:hAnsi="Calibri" w:cs="Calibri"/>
          <w:lang w:val="et-EE"/>
        </w:rPr>
      </w:pPr>
      <w:r w:rsidRPr="26CF29AF">
        <w:rPr>
          <w:rFonts w:ascii="Calibri" w:eastAsia="Calibri" w:hAnsi="Calibri" w:cs="Calibri"/>
          <w:lang w:val="et-EE"/>
        </w:rPr>
        <w:t xml:space="preserve">Vabaühenduste Liit on tutvunud </w:t>
      </w:r>
      <w:r w:rsidR="004621F3">
        <w:rPr>
          <w:rFonts w:ascii="Calibri" w:eastAsia="Calibri" w:hAnsi="Calibri" w:cs="Calibri"/>
          <w:lang w:val="et-EE"/>
        </w:rPr>
        <w:t>p</w:t>
      </w:r>
      <w:r w:rsidRPr="26CF29AF">
        <w:rPr>
          <w:rFonts w:ascii="Calibri" w:eastAsia="Calibri" w:hAnsi="Calibri" w:cs="Calibri"/>
          <w:lang w:val="et-EE"/>
        </w:rPr>
        <w:t>olitsei ja piirivalve seaduse, päästeseaduse ja teiste seaduste muutmise seaduse eelnõuga, mille eesmärk on tugevdada sisejulgeolekut ja elanikkonnakaitset toetavat kriisireservi ning luua selgem õiguslik raamistik vabatahtlike ja endiste teenistujate kaasamiseks pikaajaliste ja ressursimahukate kriiside lahendamisse.</w:t>
      </w:r>
    </w:p>
    <w:p w14:paraId="50407E34" w14:textId="073BAA5A" w:rsidR="26CF29AF" w:rsidRDefault="26CF29AF" w:rsidP="26CF29AF">
      <w:pPr>
        <w:jc w:val="both"/>
        <w:rPr>
          <w:rFonts w:ascii="Calibri" w:eastAsia="Calibri" w:hAnsi="Calibri" w:cs="Calibri"/>
          <w:lang w:val="et-EE"/>
        </w:rPr>
      </w:pPr>
    </w:p>
    <w:p w14:paraId="1FA8E21C" w14:textId="6594B43B" w:rsidR="01C78CD6" w:rsidRDefault="01C78CD6" w:rsidP="26CF29AF">
      <w:pPr>
        <w:jc w:val="both"/>
        <w:rPr>
          <w:rFonts w:ascii="Calibri" w:eastAsia="Calibri" w:hAnsi="Calibri" w:cs="Calibri"/>
          <w:lang w:val="et-EE"/>
        </w:rPr>
      </w:pPr>
      <w:r w:rsidRPr="26CF29AF">
        <w:rPr>
          <w:rFonts w:ascii="Calibri" w:eastAsia="Calibri" w:hAnsi="Calibri" w:cs="Calibri"/>
          <w:lang w:val="et-EE"/>
        </w:rPr>
        <w:t>Toetame eelnõu üldist eesmärki tugevdada Eesti kriisivalmidust ning suurendada riigi võimekust tagada sisejulgeoleku ja elanikkonnakaitse ülesannete täitmine olukordades, kus tavapärased ressursid on ülekoormatud või häiritud. Peame oluliseks, et vabatahtlike rolli ja panust käsitletakse senisest süsteemsemalt ning et kriisirolliga vabatahtlikele luuakse selgemad õigused, tagatised ja töösuhete erisused.</w:t>
      </w:r>
    </w:p>
    <w:p w14:paraId="4E2166F0" w14:textId="422BC404" w:rsidR="26CF29AF" w:rsidRDefault="26CF29AF" w:rsidP="26CF29AF">
      <w:pPr>
        <w:jc w:val="both"/>
        <w:rPr>
          <w:rFonts w:ascii="Calibri" w:eastAsia="Calibri" w:hAnsi="Calibri" w:cs="Calibri"/>
          <w:lang w:val="et-EE"/>
        </w:rPr>
      </w:pPr>
    </w:p>
    <w:p w14:paraId="364DA1D3" w14:textId="15286CD5" w:rsidR="01C78CD6" w:rsidRDefault="00F454F9" w:rsidP="26CF29AF">
      <w:pPr>
        <w:jc w:val="both"/>
        <w:rPr>
          <w:rFonts w:ascii="Calibri" w:eastAsia="Calibri" w:hAnsi="Calibri" w:cs="Calibri"/>
          <w:lang w:val="et-EE"/>
        </w:rPr>
      </w:pPr>
      <w:r>
        <w:rPr>
          <w:rFonts w:ascii="Calibri" w:eastAsia="Calibri" w:hAnsi="Calibri" w:cs="Calibri"/>
          <w:lang w:val="et-EE"/>
        </w:rPr>
        <w:t>Rõhutame aga</w:t>
      </w:r>
      <w:r w:rsidR="01C78CD6" w:rsidRPr="26CF29AF">
        <w:rPr>
          <w:rFonts w:ascii="Calibri" w:eastAsia="Calibri" w:hAnsi="Calibri" w:cs="Calibri"/>
          <w:lang w:val="et-EE"/>
        </w:rPr>
        <w:t>, et kriisivalmiduse tugevdamine ei saa piirduda üksnes riigiasutuste vaatega ega vabatahtliku kui üksikisiku kaasamisega. Vabatahtlik kriisivõimekus tekib ja püsib suurel määral organisatsioonides: vabatahtlike värbamises, väljaõppes, motiveerimises, valmisoleku hoidmises, juhtimises ja kogukondliku usalduse loomises. Seetõttu on oluline, et eelnõu rakendamisel arvestataks süsteemselt ka vabatahtlike organisatsioonide rolli, võimekust ja koormust.</w:t>
      </w:r>
    </w:p>
    <w:p w14:paraId="73CB74D4" w14:textId="28674FF3" w:rsidR="26CF29AF" w:rsidRDefault="26CF29AF" w:rsidP="26CF29AF">
      <w:pPr>
        <w:jc w:val="both"/>
        <w:rPr>
          <w:rFonts w:ascii="Calibri" w:eastAsia="Calibri" w:hAnsi="Calibri" w:cs="Calibri"/>
          <w:lang w:val="et-EE"/>
        </w:rPr>
      </w:pPr>
    </w:p>
    <w:p w14:paraId="7DAF86FC" w14:textId="255DBD32" w:rsidR="3EF3B944" w:rsidRDefault="00F454F9" w:rsidP="26CF29AF">
      <w:pPr>
        <w:jc w:val="both"/>
        <w:rPr>
          <w:rFonts w:ascii="Calibri" w:eastAsia="Calibri" w:hAnsi="Calibri" w:cs="Calibri"/>
          <w:lang w:val="et-EE"/>
        </w:rPr>
      </w:pPr>
      <w:r>
        <w:rPr>
          <w:rFonts w:ascii="Calibri" w:eastAsia="Calibri" w:hAnsi="Calibri" w:cs="Calibri"/>
          <w:lang w:val="et-EE"/>
        </w:rPr>
        <w:t>E</w:t>
      </w:r>
      <w:r w:rsidR="3EF3B944" w:rsidRPr="26CF29AF">
        <w:rPr>
          <w:rFonts w:ascii="Calibri" w:eastAsia="Calibri" w:hAnsi="Calibri" w:cs="Calibri"/>
          <w:lang w:val="et-EE"/>
        </w:rPr>
        <w:t>sitam</w:t>
      </w:r>
      <w:r>
        <w:rPr>
          <w:rFonts w:ascii="Calibri" w:eastAsia="Calibri" w:hAnsi="Calibri" w:cs="Calibri"/>
          <w:lang w:val="et-EE"/>
        </w:rPr>
        <w:t>e</w:t>
      </w:r>
      <w:r w:rsidR="3EF3B944" w:rsidRPr="26CF29AF">
        <w:rPr>
          <w:rFonts w:ascii="Calibri" w:eastAsia="Calibri" w:hAnsi="Calibri" w:cs="Calibri"/>
          <w:lang w:val="et-EE"/>
        </w:rPr>
        <w:t xml:space="preserve"> tähelepanekud</w:t>
      </w:r>
      <w:r w:rsidR="01C78CD6" w:rsidRPr="26CF29AF">
        <w:rPr>
          <w:rFonts w:ascii="Calibri" w:eastAsia="Calibri" w:hAnsi="Calibri" w:cs="Calibri"/>
          <w:lang w:val="et-EE"/>
        </w:rPr>
        <w:t>, mille kohaselt vajavad täpsustamist vabatahtlike organisatsioonide roll kriisivõime loomisel, kriisirolliga vabatahtlike ülesanded ja kohustused, väljaõppe- ja valmisolekunõuete mõju, vabatahtlike juhtimismudel kriisiolukorras ning tööandjate kaasamine ja toetamine. Peame oluliseks, et nendele küsimustele leitaks selged vastused enne eelnõu rakendamist või hiljemalt rakendusaktide ja praktiliste juhiste väljatöötamisel.</w:t>
      </w:r>
    </w:p>
    <w:p w14:paraId="280A3451" w14:textId="0231EC95" w:rsidR="26CF29AF" w:rsidRDefault="26CF29AF" w:rsidP="26CF29AF">
      <w:pPr>
        <w:jc w:val="both"/>
        <w:rPr>
          <w:rFonts w:ascii="Calibri" w:eastAsia="Calibri" w:hAnsi="Calibri" w:cs="Calibri"/>
          <w:lang w:val="et-EE"/>
        </w:rPr>
      </w:pPr>
    </w:p>
    <w:p w14:paraId="5253DED3" w14:textId="46222904" w:rsidR="01C78CD6" w:rsidRDefault="01C78CD6" w:rsidP="26CF29AF">
      <w:pPr>
        <w:jc w:val="both"/>
        <w:rPr>
          <w:rFonts w:ascii="Calibri" w:eastAsia="Calibri" w:hAnsi="Calibri" w:cs="Calibri"/>
          <w:b/>
          <w:bCs/>
          <w:lang w:val="et-EE"/>
        </w:rPr>
      </w:pPr>
      <w:r w:rsidRPr="26CF29AF">
        <w:rPr>
          <w:rFonts w:ascii="Calibri" w:eastAsia="Calibri" w:hAnsi="Calibri" w:cs="Calibri"/>
          <w:b/>
          <w:bCs/>
          <w:lang w:val="et-EE"/>
        </w:rPr>
        <w:t>1. Vabatahtlike organisatsioonide roll vajab selgemat määratlemist</w:t>
      </w:r>
    </w:p>
    <w:p w14:paraId="49AF3ABA" w14:textId="2E3E183B" w:rsidR="26CF29AF" w:rsidRDefault="26CF29AF" w:rsidP="26CF29AF">
      <w:pPr>
        <w:jc w:val="both"/>
        <w:rPr>
          <w:rFonts w:ascii="Calibri" w:eastAsia="Calibri" w:hAnsi="Calibri" w:cs="Calibri"/>
          <w:b/>
          <w:bCs/>
          <w:lang w:val="et-EE"/>
        </w:rPr>
      </w:pPr>
    </w:p>
    <w:p w14:paraId="5CA01C9D" w14:textId="0F81F749" w:rsidR="01C78CD6" w:rsidRDefault="01C78CD6" w:rsidP="26CF29AF">
      <w:pPr>
        <w:jc w:val="both"/>
        <w:rPr>
          <w:rFonts w:ascii="Calibri" w:eastAsia="Calibri" w:hAnsi="Calibri" w:cs="Calibri"/>
          <w:lang w:val="et-EE"/>
        </w:rPr>
      </w:pPr>
      <w:r w:rsidRPr="26CF29AF">
        <w:rPr>
          <w:rFonts w:ascii="Calibri" w:eastAsia="Calibri" w:hAnsi="Calibri" w:cs="Calibri"/>
          <w:lang w:val="et-EE"/>
        </w:rPr>
        <w:t>Eelnõu keskendub valdavalt kriisirolliga vabatahtlikule kui üksikisikule. Praktikas ei tegutse suur osa vabatahtlikest siiski eraldiseisvalt, vaid vabatahtlike organisatsioonide, seltside, võrgustike ja kogukondlike struktuuride kaudu. Just need organisatsioonid hoiavad üleval vabatahtlike motivatsiooni, oskusi, valmisolekut, varustust, kohalikku teadmist ja usaldussuhet kogukondadega.</w:t>
      </w:r>
    </w:p>
    <w:p w14:paraId="1880FBA3" w14:textId="77777777" w:rsidR="00787AE0" w:rsidRDefault="00787AE0" w:rsidP="26CF29AF">
      <w:pPr>
        <w:jc w:val="both"/>
        <w:rPr>
          <w:rFonts w:ascii="Calibri" w:eastAsia="Calibri" w:hAnsi="Calibri" w:cs="Calibri"/>
          <w:lang w:val="et-EE"/>
        </w:rPr>
      </w:pPr>
    </w:p>
    <w:p w14:paraId="0E5740D1" w14:textId="38961CB7" w:rsidR="00787AE0" w:rsidRDefault="01C78CD6" w:rsidP="26CF29AF">
      <w:pPr>
        <w:jc w:val="both"/>
        <w:rPr>
          <w:rFonts w:ascii="Calibri" w:eastAsia="Calibri" w:hAnsi="Calibri" w:cs="Calibri"/>
          <w:lang w:val="et-EE"/>
        </w:rPr>
      </w:pPr>
      <w:r w:rsidRPr="26CF29AF">
        <w:rPr>
          <w:rFonts w:ascii="Calibri" w:eastAsia="Calibri" w:hAnsi="Calibri" w:cs="Calibri"/>
          <w:lang w:val="et-EE"/>
        </w:rPr>
        <w:t>Seetõttu palume eelnõu seletuskirjas või rakenduskavas täpsustada:</w:t>
      </w:r>
    </w:p>
    <w:p w14:paraId="04AC4D92" w14:textId="1D32F7D6" w:rsidR="01C78CD6" w:rsidRDefault="01C78CD6" w:rsidP="26CF29AF">
      <w:pPr>
        <w:pStyle w:val="ListParagraph"/>
        <w:numPr>
          <w:ilvl w:val="0"/>
          <w:numId w:val="9"/>
        </w:numPr>
        <w:jc w:val="both"/>
        <w:rPr>
          <w:rFonts w:ascii="Calibri" w:eastAsia="Calibri" w:hAnsi="Calibri" w:cs="Calibri"/>
          <w:lang w:val="et-EE"/>
        </w:rPr>
      </w:pPr>
      <w:r w:rsidRPr="26CF29AF">
        <w:rPr>
          <w:rFonts w:ascii="Calibri" w:eastAsia="Calibri" w:hAnsi="Calibri" w:cs="Calibri"/>
          <w:lang w:val="et-EE"/>
        </w:rPr>
        <w:t xml:space="preserve">milline on vabatahtlike organisatsioonide roll kriisirolliga vabatahtlike planeerimisel, ettevalmistamisel ja valmisoleku hoidmisel; </w:t>
      </w:r>
    </w:p>
    <w:p w14:paraId="7A8B9965" w14:textId="49C274BC" w:rsidR="01C78CD6" w:rsidRDefault="01C78CD6" w:rsidP="26CF29AF">
      <w:pPr>
        <w:pStyle w:val="ListParagraph"/>
        <w:numPr>
          <w:ilvl w:val="0"/>
          <w:numId w:val="9"/>
        </w:numPr>
        <w:jc w:val="both"/>
        <w:rPr>
          <w:rFonts w:ascii="Calibri" w:eastAsia="Calibri" w:hAnsi="Calibri" w:cs="Calibri"/>
          <w:lang w:val="et-EE"/>
        </w:rPr>
      </w:pPr>
      <w:r w:rsidRPr="26CF29AF">
        <w:rPr>
          <w:rFonts w:ascii="Calibri" w:eastAsia="Calibri" w:hAnsi="Calibri" w:cs="Calibri"/>
          <w:lang w:val="et-EE"/>
        </w:rPr>
        <w:t xml:space="preserve">kas ja milliseid täiendavaid ülesandeid või kulusid kriisirollide süsteem organisatsioonidele kaasa toob; </w:t>
      </w:r>
    </w:p>
    <w:p w14:paraId="3E703625" w14:textId="7325DCE6" w:rsidR="01C78CD6" w:rsidRDefault="01C78CD6" w:rsidP="26CF29AF">
      <w:pPr>
        <w:pStyle w:val="ListParagraph"/>
        <w:numPr>
          <w:ilvl w:val="0"/>
          <w:numId w:val="9"/>
        </w:numPr>
        <w:jc w:val="both"/>
        <w:rPr>
          <w:rFonts w:ascii="Calibri" w:eastAsia="Calibri" w:hAnsi="Calibri" w:cs="Calibri"/>
          <w:lang w:val="et-EE"/>
        </w:rPr>
      </w:pPr>
      <w:r w:rsidRPr="26CF29AF">
        <w:rPr>
          <w:rFonts w:ascii="Calibri" w:eastAsia="Calibri" w:hAnsi="Calibri" w:cs="Calibri"/>
          <w:lang w:val="et-EE"/>
        </w:rPr>
        <w:t xml:space="preserve">kuidas tagatakse, et organisatsioonidele lisanduv koormus oleks ka rahaliselt ja korralduslikult kaetud; </w:t>
      </w:r>
    </w:p>
    <w:p w14:paraId="6CAB85F1" w14:textId="745C9BAD" w:rsidR="01C78CD6" w:rsidRDefault="01C78CD6" w:rsidP="26CF29AF">
      <w:pPr>
        <w:pStyle w:val="ListParagraph"/>
        <w:numPr>
          <w:ilvl w:val="0"/>
          <w:numId w:val="9"/>
        </w:numPr>
        <w:jc w:val="both"/>
        <w:rPr>
          <w:rFonts w:ascii="Calibri" w:eastAsia="Calibri" w:hAnsi="Calibri" w:cs="Calibri"/>
          <w:lang w:val="et-EE"/>
        </w:rPr>
      </w:pPr>
      <w:r w:rsidRPr="26CF29AF">
        <w:rPr>
          <w:rFonts w:ascii="Calibri" w:eastAsia="Calibri" w:hAnsi="Calibri" w:cs="Calibri"/>
          <w:lang w:val="et-EE"/>
        </w:rPr>
        <w:t xml:space="preserve">kuidas kaasatakse vabatahtlikke organisatsioone kriisirollide süsteemi rakendamise ja hindamise protsessi. </w:t>
      </w:r>
    </w:p>
    <w:p w14:paraId="238A8E4E" w14:textId="77777777" w:rsidR="00924E59" w:rsidRPr="00A04176" w:rsidRDefault="00924E59" w:rsidP="00A04176">
      <w:pPr>
        <w:jc w:val="both"/>
        <w:rPr>
          <w:rFonts w:ascii="Calibri" w:eastAsia="Calibri" w:hAnsi="Calibri" w:cs="Calibri"/>
          <w:lang w:val="et-EE"/>
        </w:rPr>
      </w:pPr>
    </w:p>
    <w:p w14:paraId="5BEDBA9B" w14:textId="0DD92B52" w:rsidR="01C78CD6" w:rsidRDefault="01C78CD6" w:rsidP="26CF29AF">
      <w:pPr>
        <w:jc w:val="both"/>
        <w:rPr>
          <w:rFonts w:ascii="Calibri" w:eastAsia="Calibri" w:hAnsi="Calibri" w:cs="Calibri"/>
          <w:lang w:val="et-EE"/>
        </w:rPr>
      </w:pPr>
      <w:r w:rsidRPr="26CF29AF">
        <w:rPr>
          <w:rFonts w:ascii="Calibri" w:eastAsia="Calibri" w:hAnsi="Calibri" w:cs="Calibri"/>
          <w:lang w:val="et-EE"/>
        </w:rPr>
        <w:t>Kriisirollide süsteemi edukus sõltub suurel määral sellest, kas see tugevdab olemasolevat vabatahtlikku võrgustikku või paneb sellele täiendavaid kohustusi ilma vastava toe ja ressursita.</w:t>
      </w:r>
    </w:p>
    <w:p w14:paraId="697602AF" w14:textId="7D2186C3" w:rsidR="26CF29AF" w:rsidRDefault="26CF29AF" w:rsidP="26CF29AF">
      <w:pPr>
        <w:jc w:val="both"/>
        <w:rPr>
          <w:rFonts w:ascii="Calibri" w:eastAsia="Calibri" w:hAnsi="Calibri" w:cs="Calibri"/>
          <w:lang w:val="et-EE"/>
        </w:rPr>
      </w:pPr>
    </w:p>
    <w:p w14:paraId="596BE6DF" w14:textId="2C2360AB" w:rsidR="01C78CD6" w:rsidRDefault="01C78CD6" w:rsidP="26CF29AF">
      <w:pPr>
        <w:jc w:val="both"/>
        <w:rPr>
          <w:rFonts w:ascii="Calibri" w:eastAsia="Calibri" w:hAnsi="Calibri" w:cs="Calibri"/>
          <w:b/>
          <w:bCs/>
          <w:lang w:val="et-EE"/>
        </w:rPr>
      </w:pPr>
      <w:r w:rsidRPr="26CF29AF">
        <w:rPr>
          <w:rFonts w:ascii="Calibri" w:eastAsia="Calibri" w:hAnsi="Calibri" w:cs="Calibri"/>
          <w:b/>
          <w:bCs/>
          <w:lang w:val="et-EE"/>
        </w:rPr>
        <w:t>2. Vabatahtlik tegevus ja kriisirolliga vabatahtlik tuleb selgelt eristada</w:t>
      </w:r>
    </w:p>
    <w:p w14:paraId="0A06EDE3" w14:textId="419502FC" w:rsidR="26CF29AF" w:rsidRDefault="26CF29AF" w:rsidP="26CF29AF">
      <w:pPr>
        <w:jc w:val="both"/>
        <w:rPr>
          <w:rFonts w:ascii="Calibri" w:eastAsia="Calibri" w:hAnsi="Calibri" w:cs="Calibri"/>
          <w:b/>
          <w:bCs/>
          <w:lang w:val="et-EE"/>
        </w:rPr>
      </w:pPr>
    </w:p>
    <w:p w14:paraId="2614FB4E" w14:textId="77777777" w:rsidR="00B831C4" w:rsidRDefault="01C78CD6" w:rsidP="26CF29AF">
      <w:pPr>
        <w:jc w:val="both"/>
        <w:rPr>
          <w:rFonts w:ascii="Calibri" w:eastAsia="Calibri" w:hAnsi="Calibri" w:cs="Calibri"/>
          <w:lang w:val="et-EE"/>
        </w:rPr>
      </w:pPr>
      <w:r w:rsidRPr="26CF29AF">
        <w:rPr>
          <w:rFonts w:ascii="Calibri" w:eastAsia="Calibri" w:hAnsi="Calibri" w:cs="Calibri"/>
          <w:lang w:val="et-EE"/>
        </w:rPr>
        <w:t xml:space="preserve">Peame oluliseks, et eelnõu rakendamisel oleks üheselt selge erinevus üldise vabatahtliku tegevuse ja õiguslikult määratletud kriisirolliga vabatahtliku vahel. </w:t>
      </w:r>
    </w:p>
    <w:p w14:paraId="3DF75F67" w14:textId="77777777" w:rsidR="00B831C4" w:rsidRDefault="00B831C4" w:rsidP="26CF29AF">
      <w:pPr>
        <w:jc w:val="both"/>
        <w:rPr>
          <w:rFonts w:ascii="Calibri" w:eastAsia="Calibri" w:hAnsi="Calibri" w:cs="Calibri"/>
          <w:lang w:val="et-EE"/>
        </w:rPr>
      </w:pPr>
    </w:p>
    <w:p w14:paraId="368FB0A5" w14:textId="182FEBF3" w:rsidR="01C78CD6" w:rsidRDefault="01C78CD6" w:rsidP="26CF29AF">
      <w:pPr>
        <w:jc w:val="both"/>
        <w:rPr>
          <w:rFonts w:ascii="Calibri" w:eastAsia="Calibri" w:hAnsi="Calibri" w:cs="Calibri"/>
          <w:lang w:val="et-EE"/>
        </w:rPr>
      </w:pPr>
      <w:r w:rsidRPr="26CF29AF">
        <w:rPr>
          <w:rFonts w:ascii="Calibri" w:eastAsia="Calibri" w:hAnsi="Calibri" w:cs="Calibri"/>
          <w:lang w:val="et-EE"/>
        </w:rPr>
        <w:t>Vabatahtlik tegevus on Eestis mitmekesine ning hõlmab nii pääste-, merepääste- ja abipolitsei tegevust kui ka sotsiaalvaldkonda, humanitaarabi, kogukondlikku tuge, vaimse tervise tuge, infovahendust ja haavatavate sihtrühmade abistamist.</w:t>
      </w:r>
    </w:p>
    <w:p w14:paraId="02F48471" w14:textId="3AAAAB08" w:rsidR="26CF29AF" w:rsidRDefault="26CF29AF" w:rsidP="26CF29AF">
      <w:pPr>
        <w:jc w:val="both"/>
        <w:rPr>
          <w:rFonts w:ascii="Calibri" w:eastAsia="Calibri" w:hAnsi="Calibri" w:cs="Calibri"/>
          <w:lang w:val="et-EE"/>
        </w:rPr>
      </w:pPr>
    </w:p>
    <w:p w14:paraId="06DFED96" w14:textId="5648C0CE" w:rsidR="01C78CD6" w:rsidRDefault="01C78CD6" w:rsidP="26CF29AF">
      <w:pPr>
        <w:jc w:val="both"/>
        <w:rPr>
          <w:rFonts w:ascii="Calibri" w:eastAsia="Calibri" w:hAnsi="Calibri" w:cs="Calibri"/>
          <w:lang w:val="et-EE"/>
        </w:rPr>
      </w:pPr>
      <w:r w:rsidRPr="26CF29AF">
        <w:rPr>
          <w:rFonts w:ascii="Calibri" w:eastAsia="Calibri" w:hAnsi="Calibri" w:cs="Calibri"/>
          <w:lang w:val="et-EE"/>
        </w:rPr>
        <w:t>Kriisirolliga vabatahtliku staatus toob kaasa suuremad ootused, kohustused ja võimalikud töö- või teenistussuhte erisused. Seetõttu peab iga kriisirolli võtvale inimesele olema enne nõusoleku andmist arusaadav:</w:t>
      </w:r>
    </w:p>
    <w:p w14:paraId="69F2437A" w14:textId="6EA45BC4"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milliseid ülesandeid temalt oodatakse; </w:t>
      </w:r>
    </w:p>
    <w:p w14:paraId="4185EA5B" w14:textId="09CFF92E"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milline on tema valmisoleku- ja osalemiskohustus; </w:t>
      </w:r>
    </w:p>
    <w:p w14:paraId="7CC49967" w14:textId="0DEA2E37"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milline on nõutav väljaõpe ja täiendusõpe; </w:t>
      </w:r>
    </w:p>
    <w:p w14:paraId="7F204E13" w14:textId="75627AF9"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kuidas toimub kaasamine kriisiolukorras; </w:t>
      </w:r>
    </w:p>
    <w:p w14:paraId="327F373D" w14:textId="17CAE387"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millised on tema õigused, hüvitised ja sotsiaalsed tagatised; </w:t>
      </w:r>
    </w:p>
    <w:p w14:paraId="05766645" w14:textId="63C5F3BC" w:rsidR="01C78CD6" w:rsidRDefault="01C78CD6" w:rsidP="26CF29AF">
      <w:pPr>
        <w:pStyle w:val="ListParagraph"/>
        <w:numPr>
          <w:ilvl w:val="0"/>
          <w:numId w:val="10"/>
        </w:numPr>
        <w:jc w:val="both"/>
        <w:rPr>
          <w:rFonts w:ascii="Calibri" w:eastAsia="Calibri" w:hAnsi="Calibri" w:cs="Calibri"/>
          <w:lang w:val="et-EE"/>
        </w:rPr>
      </w:pPr>
      <w:r w:rsidRPr="26CF29AF">
        <w:rPr>
          <w:rFonts w:ascii="Calibri" w:eastAsia="Calibri" w:hAnsi="Calibri" w:cs="Calibri"/>
          <w:lang w:val="et-EE"/>
        </w:rPr>
        <w:t xml:space="preserve">millistel alustel saab kriisirollist loobuda või sellest vabastatakse. </w:t>
      </w:r>
    </w:p>
    <w:p w14:paraId="61EEB636" w14:textId="2CB67484" w:rsidR="26CF29AF" w:rsidRDefault="26CF29AF" w:rsidP="26CF29AF">
      <w:pPr>
        <w:pStyle w:val="ListParagraph"/>
        <w:jc w:val="both"/>
        <w:rPr>
          <w:rFonts w:ascii="Calibri" w:eastAsia="Calibri" w:hAnsi="Calibri" w:cs="Calibri"/>
          <w:lang w:val="et-EE"/>
        </w:rPr>
      </w:pPr>
    </w:p>
    <w:p w14:paraId="4411D834" w14:textId="4060847D" w:rsidR="01C78CD6" w:rsidRDefault="01C78CD6" w:rsidP="26CF29AF">
      <w:pPr>
        <w:jc w:val="both"/>
        <w:rPr>
          <w:rFonts w:ascii="Calibri" w:eastAsia="Calibri" w:hAnsi="Calibri" w:cs="Calibri"/>
          <w:lang w:val="et-EE"/>
        </w:rPr>
      </w:pPr>
      <w:r w:rsidRPr="26CF29AF">
        <w:rPr>
          <w:rFonts w:ascii="Calibri" w:eastAsia="Calibri" w:hAnsi="Calibri" w:cs="Calibri"/>
          <w:lang w:val="et-EE"/>
        </w:rPr>
        <w:t>Ilma sellise selguseta võib tekkida olukord, kus vabatahtlikud, organisatsioonid ja tööandjad mõistavad kriisirolliga kaasnevaid ootusi erinevalt. See vähendaks süsteemi toimivust just kriisiolukorras, kus õigus</w:t>
      </w:r>
      <w:r w:rsidR="00F72EC2">
        <w:rPr>
          <w:rFonts w:ascii="Calibri" w:eastAsia="Calibri" w:hAnsi="Calibri" w:cs="Calibri"/>
          <w:lang w:val="et-EE"/>
        </w:rPr>
        <w:t>-</w:t>
      </w:r>
      <w:r w:rsidRPr="26CF29AF">
        <w:rPr>
          <w:rFonts w:ascii="Calibri" w:eastAsia="Calibri" w:hAnsi="Calibri" w:cs="Calibri"/>
          <w:lang w:val="et-EE"/>
        </w:rPr>
        <w:t xml:space="preserve"> ja rolliselgus on eriti olulised.</w:t>
      </w:r>
    </w:p>
    <w:p w14:paraId="5EB66229" w14:textId="220BF5D5" w:rsidR="26CF29AF" w:rsidRDefault="26CF29AF" w:rsidP="26CF29AF">
      <w:pPr>
        <w:jc w:val="both"/>
        <w:rPr>
          <w:rFonts w:ascii="Calibri" w:eastAsia="Calibri" w:hAnsi="Calibri" w:cs="Calibri"/>
          <w:lang w:val="et-EE"/>
        </w:rPr>
      </w:pPr>
    </w:p>
    <w:p w14:paraId="281C079B" w14:textId="611B8591" w:rsidR="01C78CD6" w:rsidRDefault="01C78CD6" w:rsidP="26CF29AF">
      <w:pPr>
        <w:jc w:val="both"/>
        <w:rPr>
          <w:rFonts w:ascii="Calibri" w:eastAsia="Calibri" w:hAnsi="Calibri" w:cs="Calibri"/>
          <w:b/>
          <w:bCs/>
          <w:lang w:val="et-EE"/>
        </w:rPr>
      </w:pPr>
      <w:r w:rsidRPr="26CF29AF">
        <w:rPr>
          <w:rFonts w:ascii="Calibri" w:eastAsia="Calibri" w:hAnsi="Calibri" w:cs="Calibri"/>
          <w:b/>
          <w:bCs/>
          <w:lang w:val="et-EE"/>
        </w:rPr>
        <w:t>3. Tööandjate roll ja hüvitusmehhanismid vajavad praktilist läbimõtlemist</w:t>
      </w:r>
    </w:p>
    <w:p w14:paraId="758227E5" w14:textId="55E59E2B" w:rsidR="26CF29AF" w:rsidRDefault="26CF29AF" w:rsidP="26CF29AF">
      <w:pPr>
        <w:jc w:val="both"/>
        <w:rPr>
          <w:rFonts w:ascii="Calibri" w:eastAsia="Calibri" w:hAnsi="Calibri" w:cs="Calibri"/>
          <w:b/>
          <w:bCs/>
          <w:lang w:val="et-EE"/>
        </w:rPr>
      </w:pPr>
    </w:p>
    <w:p w14:paraId="6AAF44BF" w14:textId="62F06724" w:rsidR="01C78CD6" w:rsidRDefault="01C78CD6" w:rsidP="26CF29AF">
      <w:pPr>
        <w:jc w:val="both"/>
        <w:rPr>
          <w:rFonts w:ascii="Calibri" w:eastAsia="Calibri" w:hAnsi="Calibri" w:cs="Calibri"/>
          <w:lang w:val="et-EE"/>
        </w:rPr>
      </w:pPr>
      <w:r w:rsidRPr="26CF29AF">
        <w:rPr>
          <w:rFonts w:ascii="Calibri" w:eastAsia="Calibri" w:hAnsi="Calibri" w:cs="Calibri"/>
          <w:lang w:val="et-EE"/>
        </w:rPr>
        <w:t>Peame positiivseks, et eelnõu käsitleb töö- ja teenistussuhete erisusi ning näeb ette hüvitusmehhanisme nii vabatahtlikele kui ka tööandjatele. Samas sõltub kriisirollide süsteemi toimimine olulisel määral tööandjate tegelikust valmisolekust lubada oma töötajatel kriisi lahendamisse panustada.</w:t>
      </w:r>
    </w:p>
    <w:p w14:paraId="743DF6A0" w14:textId="0590D982" w:rsidR="26CF29AF" w:rsidRDefault="26CF29AF" w:rsidP="26CF29AF">
      <w:pPr>
        <w:jc w:val="both"/>
        <w:rPr>
          <w:rFonts w:ascii="Calibri" w:eastAsia="Calibri" w:hAnsi="Calibri" w:cs="Calibri"/>
          <w:lang w:val="et-EE"/>
        </w:rPr>
      </w:pPr>
    </w:p>
    <w:p w14:paraId="5B60E0D6" w14:textId="04D55AAA" w:rsidR="01C78CD6" w:rsidRDefault="01C78CD6" w:rsidP="26CF29AF">
      <w:pPr>
        <w:jc w:val="both"/>
        <w:rPr>
          <w:rFonts w:ascii="Calibri" w:eastAsia="Calibri" w:hAnsi="Calibri" w:cs="Calibri"/>
          <w:lang w:val="et-EE"/>
        </w:rPr>
      </w:pPr>
      <w:r w:rsidRPr="26CF29AF">
        <w:rPr>
          <w:rFonts w:ascii="Calibri" w:eastAsia="Calibri" w:hAnsi="Calibri" w:cs="Calibri"/>
          <w:lang w:val="et-EE"/>
        </w:rPr>
        <w:t>Seetõttu palume täpsustada, kuidas on hinnatud tööandjatele kaasnevat mõju ning kuidas tagatakse, et hüvitusmehhanismid oleksid praktikas piisavad, kiired ja arusaadavad. Eriti oluline on arvestada väikeste tööandjatega, kelle puhul ühe võtmetöötaja eemalolek võib oluliselt mõjutada organisatsiooni teenuseid, projektikohustusi või sihtrühmade toetamist.</w:t>
      </w:r>
    </w:p>
    <w:p w14:paraId="019B43F5" w14:textId="2605157F" w:rsidR="26CF29AF" w:rsidRDefault="26CF29AF" w:rsidP="26CF29AF">
      <w:pPr>
        <w:jc w:val="both"/>
        <w:rPr>
          <w:rFonts w:ascii="Calibri" w:eastAsia="Calibri" w:hAnsi="Calibri" w:cs="Calibri"/>
          <w:lang w:val="et-EE"/>
        </w:rPr>
      </w:pPr>
    </w:p>
    <w:p w14:paraId="77E3C2CA" w14:textId="2C1D6D56" w:rsidR="01C78CD6" w:rsidRDefault="01C78CD6" w:rsidP="26CF29AF">
      <w:pPr>
        <w:jc w:val="both"/>
        <w:rPr>
          <w:rFonts w:ascii="Calibri" w:eastAsia="Calibri" w:hAnsi="Calibri" w:cs="Calibri"/>
          <w:lang w:val="et-EE"/>
        </w:rPr>
      </w:pPr>
      <w:r w:rsidRPr="26CF29AF">
        <w:rPr>
          <w:rFonts w:ascii="Calibri" w:eastAsia="Calibri" w:hAnsi="Calibri" w:cs="Calibri"/>
          <w:lang w:val="et-EE"/>
        </w:rPr>
        <w:t xml:space="preserve">Samuti tuleks läbi mõelda nende inimeste olukord, kes ei tööta klassikalise töölepingu alusel: juhatuse liikmed, käsundus- või töövõtulepinguga töötajad, vabakutselised, </w:t>
      </w:r>
      <w:proofErr w:type="spellStart"/>
      <w:r w:rsidRPr="26CF29AF">
        <w:rPr>
          <w:rFonts w:ascii="Calibri" w:eastAsia="Calibri" w:hAnsi="Calibri" w:cs="Calibri"/>
          <w:lang w:val="et-EE"/>
        </w:rPr>
        <w:t>FIE</w:t>
      </w:r>
      <w:r w:rsidR="00AA0B1C">
        <w:rPr>
          <w:rFonts w:ascii="Calibri" w:eastAsia="Calibri" w:hAnsi="Calibri" w:cs="Calibri"/>
          <w:lang w:val="et-EE"/>
        </w:rPr>
        <w:t>-</w:t>
      </w:r>
      <w:r w:rsidRPr="26CF29AF">
        <w:rPr>
          <w:rFonts w:ascii="Calibri" w:eastAsia="Calibri" w:hAnsi="Calibri" w:cs="Calibri"/>
          <w:lang w:val="et-EE"/>
        </w:rPr>
        <w:t>d</w:t>
      </w:r>
      <w:proofErr w:type="spellEnd"/>
      <w:r w:rsidRPr="26CF29AF">
        <w:rPr>
          <w:rFonts w:ascii="Calibri" w:eastAsia="Calibri" w:hAnsi="Calibri" w:cs="Calibri"/>
          <w:lang w:val="et-EE"/>
        </w:rPr>
        <w:t>, platvormitöö tegijad, töötud, üliõpilased ja pensionärid. Ka nemad võivad olla kriisiolukorras olulised vabatahtlikud, kuid nende sissetuleku või ajakulu hüvitamine ei pruugi sobituda tööandjapõhise mudeliga.</w:t>
      </w:r>
    </w:p>
    <w:p w14:paraId="515BD8BE" w14:textId="7D7C4744" w:rsidR="26CF29AF" w:rsidRDefault="26CF29AF" w:rsidP="26CF29AF">
      <w:pPr>
        <w:jc w:val="both"/>
        <w:rPr>
          <w:rFonts w:ascii="Calibri" w:eastAsia="Calibri" w:hAnsi="Calibri" w:cs="Calibri"/>
          <w:lang w:val="et-EE"/>
        </w:rPr>
      </w:pPr>
    </w:p>
    <w:p w14:paraId="1A3EF3F6" w14:textId="003C7243" w:rsidR="01C78CD6" w:rsidRDefault="01C78CD6" w:rsidP="26CF29AF">
      <w:pPr>
        <w:jc w:val="both"/>
        <w:rPr>
          <w:rFonts w:ascii="Calibri" w:eastAsia="Calibri" w:hAnsi="Calibri" w:cs="Calibri"/>
          <w:b/>
          <w:bCs/>
          <w:lang w:val="et-EE"/>
        </w:rPr>
      </w:pPr>
      <w:r w:rsidRPr="26CF29AF">
        <w:rPr>
          <w:rFonts w:ascii="Calibri" w:eastAsia="Calibri" w:hAnsi="Calibri" w:cs="Calibri"/>
          <w:b/>
          <w:bCs/>
          <w:lang w:val="et-EE"/>
        </w:rPr>
        <w:t>4. Väljaõppe ja juhtimise korraldus peab tagama ohutuse ja kvaliteedi</w:t>
      </w:r>
    </w:p>
    <w:p w14:paraId="7E280745" w14:textId="19A8033E" w:rsidR="26CF29AF" w:rsidRDefault="26CF29AF" w:rsidP="26CF29AF">
      <w:pPr>
        <w:jc w:val="both"/>
        <w:rPr>
          <w:rFonts w:ascii="Calibri" w:eastAsia="Calibri" w:hAnsi="Calibri" w:cs="Calibri"/>
          <w:b/>
          <w:bCs/>
          <w:lang w:val="et-EE"/>
        </w:rPr>
      </w:pPr>
    </w:p>
    <w:p w14:paraId="764C9D16" w14:textId="235F41B2" w:rsidR="01C78CD6" w:rsidRDefault="01C78CD6" w:rsidP="26CF29AF">
      <w:pPr>
        <w:jc w:val="both"/>
        <w:rPr>
          <w:rFonts w:ascii="Calibri" w:eastAsia="Calibri" w:hAnsi="Calibri" w:cs="Calibri"/>
          <w:lang w:val="et-EE"/>
        </w:rPr>
      </w:pPr>
      <w:r w:rsidRPr="26CF29AF">
        <w:rPr>
          <w:rFonts w:ascii="Calibri" w:eastAsia="Calibri" w:hAnsi="Calibri" w:cs="Calibri"/>
          <w:lang w:val="et-EE"/>
        </w:rPr>
        <w:t xml:space="preserve">Mõistame vajadust luua kriisiolukorras võimalus täiendavate vabatahtlike kiireks kaasamiseks ja väljaõpetamiseks. </w:t>
      </w:r>
      <w:r w:rsidR="006F33D7">
        <w:rPr>
          <w:rFonts w:ascii="Calibri" w:eastAsia="Calibri" w:hAnsi="Calibri" w:cs="Calibri"/>
          <w:lang w:val="et-EE"/>
        </w:rPr>
        <w:t>T</w:t>
      </w:r>
      <w:r w:rsidRPr="26CF29AF">
        <w:rPr>
          <w:rFonts w:ascii="Calibri" w:eastAsia="Calibri" w:hAnsi="Calibri" w:cs="Calibri"/>
          <w:lang w:val="et-EE"/>
        </w:rPr>
        <w:t>uleb</w:t>
      </w:r>
      <w:r w:rsidR="006F33D7">
        <w:rPr>
          <w:rFonts w:ascii="Calibri" w:eastAsia="Calibri" w:hAnsi="Calibri" w:cs="Calibri"/>
          <w:lang w:val="et-EE"/>
        </w:rPr>
        <w:t xml:space="preserve"> aga</w:t>
      </w:r>
      <w:r w:rsidRPr="26CF29AF">
        <w:rPr>
          <w:rFonts w:ascii="Calibri" w:eastAsia="Calibri" w:hAnsi="Calibri" w:cs="Calibri"/>
          <w:lang w:val="et-EE"/>
        </w:rPr>
        <w:t xml:space="preserve"> tagada, et paindlikum väljaõppemudel ei vähendaks vabatahtlike endi ohutust ega kriisilahenduse kvaliteeti.</w:t>
      </w:r>
    </w:p>
    <w:p w14:paraId="595C6768" w14:textId="04522260" w:rsidR="26CF29AF" w:rsidRDefault="26CF29AF" w:rsidP="26CF29AF">
      <w:pPr>
        <w:jc w:val="both"/>
        <w:rPr>
          <w:rFonts w:ascii="Calibri" w:eastAsia="Calibri" w:hAnsi="Calibri" w:cs="Calibri"/>
          <w:lang w:val="et-EE"/>
        </w:rPr>
      </w:pPr>
    </w:p>
    <w:p w14:paraId="792C7245" w14:textId="0C350F07" w:rsidR="01C78CD6" w:rsidRDefault="01C78CD6" w:rsidP="26CF29AF">
      <w:pPr>
        <w:jc w:val="both"/>
        <w:rPr>
          <w:rFonts w:ascii="Calibri" w:eastAsia="Calibri" w:hAnsi="Calibri" w:cs="Calibri"/>
          <w:lang w:val="et-EE"/>
        </w:rPr>
      </w:pPr>
      <w:r w:rsidRPr="26CF29AF">
        <w:rPr>
          <w:rFonts w:ascii="Calibri" w:eastAsia="Calibri" w:hAnsi="Calibri" w:cs="Calibri"/>
          <w:lang w:val="et-EE"/>
        </w:rPr>
        <w:t>Eriti oluline on täpsustada, milliste ülesannete täitmiseks loetakse lühema kriisiaegse väljaõppe läbinud vabatahtlik pädevaks, milline on tema juhendamine ning millised tegevused eeldavad põhjalikumat ettevalmistust. Vabatahtlike kaasamine kriisiolukorras peab olema korraldatud nii, et ülesanded, vastutus ja juhtimisahel oleksid selged nii kutselistele töötajatele, vabatahtlikele kui ka vabatahtlike organisatsioonidele.</w:t>
      </w:r>
    </w:p>
    <w:p w14:paraId="440EA69A" w14:textId="261207DE" w:rsidR="26CF29AF" w:rsidRDefault="26CF29AF" w:rsidP="26CF29AF">
      <w:pPr>
        <w:jc w:val="both"/>
        <w:rPr>
          <w:rFonts w:ascii="Calibri" w:eastAsia="Calibri" w:hAnsi="Calibri" w:cs="Calibri"/>
          <w:lang w:val="et-EE"/>
        </w:rPr>
      </w:pPr>
    </w:p>
    <w:p w14:paraId="401E8573" w14:textId="079308E7" w:rsidR="01C78CD6" w:rsidRDefault="00713114" w:rsidP="26CF29AF">
      <w:pPr>
        <w:jc w:val="both"/>
        <w:rPr>
          <w:rFonts w:ascii="Calibri" w:eastAsia="Calibri" w:hAnsi="Calibri" w:cs="Calibri"/>
          <w:lang w:val="et-EE"/>
        </w:rPr>
      </w:pPr>
      <w:r>
        <w:rPr>
          <w:rFonts w:ascii="Calibri" w:eastAsia="Calibri" w:hAnsi="Calibri" w:cs="Calibri"/>
          <w:lang w:val="et-EE"/>
        </w:rPr>
        <w:t>T</w:t>
      </w:r>
      <w:r w:rsidR="01C78CD6" w:rsidRPr="26CF29AF">
        <w:rPr>
          <w:rFonts w:ascii="Calibri" w:eastAsia="Calibri" w:hAnsi="Calibri" w:cs="Calibri"/>
          <w:lang w:val="et-EE"/>
        </w:rPr>
        <w:t>ehnilise väljaõppe</w:t>
      </w:r>
      <w:r>
        <w:rPr>
          <w:rFonts w:ascii="Calibri" w:eastAsia="Calibri" w:hAnsi="Calibri" w:cs="Calibri"/>
          <w:lang w:val="et-EE"/>
        </w:rPr>
        <w:t xml:space="preserve"> kõrval</w:t>
      </w:r>
      <w:r w:rsidR="01C78CD6" w:rsidRPr="26CF29AF">
        <w:rPr>
          <w:rFonts w:ascii="Calibri" w:eastAsia="Calibri" w:hAnsi="Calibri" w:cs="Calibri"/>
          <w:lang w:val="et-EE"/>
        </w:rPr>
        <w:t xml:space="preserve"> pea</w:t>
      </w:r>
      <w:r w:rsidR="006F33D7">
        <w:rPr>
          <w:rFonts w:ascii="Calibri" w:eastAsia="Calibri" w:hAnsi="Calibri" w:cs="Calibri"/>
          <w:lang w:val="et-EE"/>
        </w:rPr>
        <w:t>b</w:t>
      </w:r>
      <w:r w:rsidR="01C78CD6" w:rsidRPr="26CF29AF">
        <w:rPr>
          <w:rFonts w:ascii="Calibri" w:eastAsia="Calibri" w:hAnsi="Calibri" w:cs="Calibri"/>
          <w:lang w:val="et-EE"/>
        </w:rPr>
        <w:t xml:space="preserve"> kriisirolliga vabatahtlike ettevalmistus sisaldama ka põhiõiguste, proportsionaalsuse, </w:t>
      </w:r>
      <w:proofErr w:type="spellStart"/>
      <w:r w:rsidR="01C78CD6" w:rsidRPr="26CF29AF">
        <w:rPr>
          <w:rFonts w:ascii="Calibri" w:eastAsia="Calibri" w:hAnsi="Calibri" w:cs="Calibri"/>
          <w:lang w:val="et-EE"/>
        </w:rPr>
        <w:t>deeskalatsiooni</w:t>
      </w:r>
      <w:proofErr w:type="spellEnd"/>
      <w:r w:rsidR="01C78CD6" w:rsidRPr="26CF29AF">
        <w:rPr>
          <w:rFonts w:ascii="Calibri" w:eastAsia="Calibri" w:hAnsi="Calibri" w:cs="Calibri"/>
          <w:lang w:val="et-EE"/>
        </w:rPr>
        <w:t>, haavatavate sihtrühmade kohtlemise ja kogukondliku usalduse teemasid. Kriisivalmidus</w:t>
      </w:r>
      <w:r w:rsidR="00A359E3">
        <w:rPr>
          <w:rFonts w:ascii="Calibri" w:eastAsia="Calibri" w:hAnsi="Calibri" w:cs="Calibri"/>
          <w:lang w:val="et-EE"/>
        </w:rPr>
        <w:t xml:space="preserve"> tähendab </w:t>
      </w:r>
      <w:r w:rsidR="01C78CD6" w:rsidRPr="26CF29AF">
        <w:rPr>
          <w:rFonts w:ascii="Calibri" w:eastAsia="Calibri" w:hAnsi="Calibri" w:cs="Calibri"/>
          <w:lang w:val="et-EE"/>
        </w:rPr>
        <w:t>ka inimeste õiguste, turvatunde ja usalduse hoidmist.</w:t>
      </w:r>
    </w:p>
    <w:p w14:paraId="3C60AD5D" w14:textId="17F1810E" w:rsidR="26CF29AF" w:rsidRDefault="26CF29AF" w:rsidP="26CF29AF">
      <w:pPr>
        <w:jc w:val="both"/>
        <w:rPr>
          <w:rFonts w:ascii="Calibri" w:eastAsia="Calibri" w:hAnsi="Calibri" w:cs="Calibri"/>
          <w:lang w:val="et-EE"/>
        </w:rPr>
      </w:pPr>
    </w:p>
    <w:p w14:paraId="7A582029" w14:textId="1572617B" w:rsidR="01C78CD6" w:rsidRDefault="01C78CD6" w:rsidP="26CF29AF">
      <w:pPr>
        <w:jc w:val="both"/>
        <w:rPr>
          <w:rFonts w:ascii="Calibri" w:eastAsia="Calibri" w:hAnsi="Calibri" w:cs="Calibri"/>
          <w:b/>
          <w:bCs/>
          <w:lang w:val="et-EE"/>
        </w:rPr>
      </w:pPr>
      <w:r w:rsidRPr="26CF29AF">
        <w:rPr>
          <w:rFonts w:ascii="Calibri" w:eastAsia="Calibri" w:hAnsi="Calibri" w:cs="Calibri"/>
          <w:b/>
          <w:bCs/>
          <w:lang w:val="et-EE"/>
        </w:rPr>
        <w:t>5. Kriisivalmidust tuleb arendada laiemalt kogu vabakonnas</w:t>
      </w:r>
    </w:p>
    <w:p w14:paraId="6FE0C7C1" w14:textId="2B7E6432" w:rsidR="26CF29AF" w:rsidRDefault="26CF29AF" w:rsidP="26CF29AF">
      <w:pPr>
        <w:jc w:val="both"/>
        <w:rPr>
          <w:rFonts w:ascii="Calibri" w:eastAsia="Calibri" w:hAnsi="Calibri" w:cs="Calibri"/>
          <w:b/>
          <w:bCs/>
          <w:lang w:val="et-EE"/>
        </w:rPr>
      </w:pPr>
    </w:p>
    <w:p w14:paraId="5CE80CF7" w14:textId="77777777" w:rsidR="005E1164" w:rsidRDefault="01C78CD6" w:rsidP="26CF29AF">
      <w:pPr>
        <w:jc w:val="both"/>
        <w:rPr>
          <w:rFonts w:ascii="Calibri" w:eastAsia="Calibri" w:hAnsi="Calibri" w:cs="Calibri"/>
          <w:lang w:val="et-EE"/>
        </w:rPr>
      </w:pPr>
      <w:r w:rsidRPr="26CF29AF">
        <w:rPr>
          <w:rFonts w:ascii="Calibri" w:eastAsia="Calibri" w:hAnsi="Calibri" w:cs="Calibri"/>
          <w:lang w:val="et-EE"/>
        </w:rPr>
        <w:t xml:space="preserve">Vabaühenduste Liit peab oluliseks rõhutada, et kriisides ei ole vabaühenduste roll ainult </w:t>
      </w:r>
      <w:proofErr w:type="spellStart"/>
      <w:r w:rsidRPr="26CF29AF">
        <w:rPr>
          <w:rFonts w:ascii="Calibri" w:eastAsia="Calibri" w:hAnsi="Calibri" w:cs="Calibri"/>
          <w:lang w:val="et-EE"/>
        </w:rPr>
        <w:t>sisejulgeolekuasutuste</w:t>
      </w:r>
      <w:proofErr w:type="spellEnd"/>
      <w:r w:rsidRPr="26CF29AF">
        <w:rPr>
          <w:rFonts w:ascii="Calibri" w:eastAsia="Calibri" w:hAnsi="Calibri" w:cs="Calibri"/>
          <w:lang w:val="et-EE"/>
        </w:rPr>
        <w:t xml:space="preserve"> abistamine. </w:t>
      </w:r>
    </w:p>
    <w:p w14:paraId="19B9AC1C" w14:textId="77777777" w:rsidR="005E1164" w:rsidRDefault="005E1164" w:rsidP="26CF29AF">
      <w:pPr>
        <w:jc w:val="both"/>
        <w:rPr>
          <w:rFonts w:ascii="Calibri" w:eastAsia="Calibri" w:hAnsi="Calibri" w:cs="Calibri"/>
          <w:lang w:val="et-EE"/>
        </w:rPr>
      </w:pPr>
    </w:p>
    <w:p w14:paraId="00923B96" w14:textId="5F280121" w:rsidR="01C78CD6" w:rsidRDefault="01C78CD6" w:rsidP="26CF29AF">
      <w:pPr>
        <w:jc w:val="both"/>
        <w:rPr>
          <w:rFonts w:ascii="Calibri" w:eastAsia="Calibri" w:hAnsi="Calibri" w:cs="Calibri"/>
          <w:lang w:val="et-EE"/>
        </w:rPr>
      </w:pPr>
      <w:r w:rsidRPr="26CF29AF">
        <w:rPr>
          <w:rFonts w:ascii="Calibri" w:eastAsia="Calibri" w:hAnsi="Calibri" w:cs="Calibri"/>
          <w:lang w:val="et-EE"/>
        </w:rPr>
        <w:t xml:space="preserve">Viimaste aastate kriisid, </w:t>
      </w:r>
      <w:r w:rsidR="005E1164">
        <w:rPr>
          <w:rFonts w:ascii="Calibri" w:eastAsia="Calibri" w:hAnsi="Calibri" w:cs="Calibri"/>
          <w:lang w:val="et-EE"/>
        </w:rPr>
        <w:t>sh</w:t>
      </w:r>
      <w:r w:rsidRPr="26CF29AF">
        <w:rPr>
          <w:rFonts w:ascii="Calibri" w:eastAsia="Calibri" w:hAnsi="Calibri" w:cs="Calibri"/>
          <w:lang w:val="et-EE"/>
        </w:rPr>
        <w:t xml:space="preserve"> </w:t>
      </w:r>
      <w:r w:rsidR="005E1164">
        <w:rPr>
          <w:rFonts w:ascii="Calibri" w:eastAsia="Calibri" w:hAnsi="Calibri" w:cs="Calibri"/>
          <w:lang w:val="et-EE"/>
        </w:rPr>
        <w:t>pärgviirus</w:t>
      </w:r>
      <w:r w:rsidRPr="26CF29AF">
        <w:rPr>
          <w:rFonts w:ascii="Calibri" w:eastAsia="Calibri" w:hAnsi="Calibri" w:cs="Calibri"/>
          <w:lang w:val="et-EE"/>
        </w:rPr>
        <w:t xml:space="preserve">pandeemia ja Ukraina sõjaga seotud humanitaar- ja </w:t>
      </w:r>
      <w:proofErr w:type="spellStart"/>
      <w:r w:rsidRPr="26CF29AF">
        <w:rPr>
          <w:rFonts w:ascii="Calibri" w:eastAsia="Calibri" w:hAnsi="Calibri" w:cs="Calibri"/>
          <w:lang w:val="et-EE"/>
        </w:rPr>
        <w:t>põgenikekriis</w:t>
      </w:r>
      <w:proofErr w:type="spellEnd"/>
      <w:r w:rsidRPr="26CF29AF">
        <w:rPr>
          <w:rFonts w:ascii="Calibri" w:eastAsia="Calibri" w:hAnsi="Calibri" w:cs="Calibri"/>
          <w:lang w:val="et-EE"/>
        </w:rPr>
        <w:t xml:space="preserve"> on näidanud, et kriitilist rolli täidavad ka sotsiaalvaldkonna ühendused, humanitaarabi pakkuvad organisatsioonid, kogukonnaseltsid, vaimse tervise ja nõustamisteenuste pakkujad, laste ja perede toetajad, puuetega inimeste organisatsioonid ning paljud teised avalikes huvides tegutsevad ühendused.</w:t>
      </w:r>
    </w:p>
    <w:p w14:paraId="537AE205" w14:textId="5496A198" w:rsidR="26CF29AF" w:rsidRDefault="26CF29AF" w:rsidP="26CF29AF">
      <w:pPr>
        <w:jc w:val="both"/>
        <w:rPr>
          <w:rFonts w:ascii="Calibri" w:eastAsia="Calibri" w:hAnsi="Calibri" w:cs="Calibri"/>
          <w:lang w:val="et-EE"/>
        </w:rPr>
      </w:pPr>
    </w:p>
    <w:p w14:paraId="5B43B462" w14:textId="2706410E" w:rsidR="01C78CD6" w:rsidRDefault="01C78CD6" w:rsidP="26CF29AF">
      <w:pPr>
        <w:jc w:val="both"/>
        <w:rPr>
          <w:rFonts w:ascii="Calibri" w:eastAsia="Calibri" w:hAnsi="Calibri" w:cs="Calibri"/>
          <w:lang w:val="et-EE"/>
        </w:rPr>
      </w:pPr>
      <w:r w:rsidRPr="26CF29AF">
        <w:rPr>
          <w:rFonts w:ascii="Calibri" w:eastAsia="Calibri" w:hAnsi="Calibri" w:cs="Calibri"/>
          <w:lang w:val="et-EE"/>
        </w:rPr>
        <w:t xml:space="preserve">Need organisatsioonid tunnevad oma sihtrühmi, suudavad kiiresti infot vahendada, jõuavad inimesteni, kelleni riik alati kiiresti ei jõua, ning aitavad säilitada kogukondade toimepidevust ja usaldust. Seetõttu peaks riik kriisivalmiduse arendamisel käsitlema </w:t>
      </w:r>
      <w:proofErr w:type="spellStart"/>
      <w:r w:rsidRPr="26CF29AF">
        <w:rPr>
          <w:rFonts w:ascii="Calibri" w:eastAsia="Calibri" w:hAnsi="Calibri" w:cs="Calibri"/>
          <w:lang w:val="et-EE"/>
        </w:rPr>
        <w:t>vabakonda</w:t>
      </w:r>
      <w:proofErr w:type="spellEnd"/>
      <w:r w:rsidRPr="26CF29AF">
        <w:rPr>
          <w:rFonts w:ascii="Calibri" w:eastAsia="Calibri" w:hAnsi="Calibri" w:cs="Calibri"/>
          <w:lang w:val="et-EE"/>
        </w:rPr>
        <w:t xml:space="preserve"> tervikuna, mitte üksnes nende vabatahtlike kaudu, kes on otseselt seotud pääste-, merepääste-, politsei- või Häirekeskuse ülesannetega.</w:t>
      </w:r>
    </w:p>
    <w:p w14:paraId="75918909" w14:textId="739260DB" w:rsidR="26CF29AF" w:rsidRDefault="26CF29AF" w:rsidP="26CF29AF">
      <w:pPr>
        <w:jc w:val="both"/>
        <w:rPr>
          <w:rFonts w:ascii="Calibri" w:eastAsia="Calibri" w:hAnsi="Calibri" w:cs="Calibri"/>
          <w:lang w:val="et-EE"/>
        </w:rPr>
      </w:pPr>
    </w:p>
    <w:p w14:paraId="57B98B44" w14:textId="537375B0" w:rsidR="01C78CD6" w:rsidRDefault="01C78CD6" w:rsidP="26CF29AF">
      <w:pPr>
        <w:jc w:val="both"/>
        <w:rPr>
          <w:rFonts w:ascii="Calibri" w:eastAsia="Calibri" w:hAnsi="Calibri" w:cs="Calibri"/>
          <w:lang w:val="et-EE"/>
        </w:rPr>
      </w:pPr>
      <w:r w:rsidRPr="26CF29AF">
        <w:rPr>
          <w:rFonts w:ascii="Calibri" w:eastAsia="Calibri" w:hAnsi="Calibri" w:cs="Calibri"/>
          <w:lang w:val="et-EE"/>
        </w:rPr>
        <w:t>Teeme ettepaneku, et Siseministeerium töötaks koostöös Vabaühenduste Liidu, Päästeliidu ja teiste asjassepuutuvate vabaühendustega välja laiema vabakonna kriisikoostöö mudeli. See peaks käsitlema muu hulgas:</w:t>
      </w:r>
    </w:p>
    <w:p w14:paraId="362A50DF" w14:textId="63B0FBE7" w:rsidR="26CF29AF" w:rsidRDefault="26CF29AF" w:rsidP="26CF29AF">
      <w:pPr>
        <w:jc w:val="both"/>
        <w:rPr>
          <w:rFonts w:ascii="Calibri" w:eastAsia="Calibri" w:hAnsi="Calibri" w:cs="Calibri"/>
          <w:lang w:val="et-EE"/>
        </w:rPr>
      </w:pPr>
    </w:p>
    <w:p w14:paraId="57309BC1" w14:textId="64A88B03"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vabaühenduste võimalikke rolle erinevat tüüpi kriisides; </w:t>
      </w:r>
    </w:p>
    <w:p w14:paraId="44937F6C" w14:textId="26FFAADA"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vabatahtlike ja organisatsioonide rollide koordineerimist; </w:t>
      </w:r>
    </w:p>
    <w:p w14:paraId="1EFB89FE" w14:textId="56CADA83"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riigi, kohalike omavalitsuste ja vabaühenduste koostöökanaleid; </w:t>
      </w:r>
    </w:p>
    <w:p w14:paraId="56941671" w14:textId="383F8B41"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info liikumist kriisi ajal; </w:t>
      </w:r>
    </w:p>
    <w:p w14:paraId="5963AB10" w14:textId="320D9329"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vabatahtlike kaasamise ja hoidmise põhimõtteid; </w:t>
      </w:r>
    </w:p>
    <w:p w14:paraId="3961BB15" w14:textId="4D4ABD54"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vabaühenduste enda toimepidevuse toetamist; </w:t>
      </w:r>
    </w:p>
    <w:p w14:paraId="1B092888" w14:textId="449F343A" w:rsidR="01C78CD6" w:rsidRDefault="01C78CD6" w:rsidP="26CF29AF">
      <w:pPr>
        <w:pStyle w:val="ListParagraph"/>
        <w:numPr>
          <w:ilvl w:val="0"/>
          <w:numId w:val="3"/>
        </w:numPr>
        <w:jc w:val="both"/>
        <w:rPr>
          <w:rFonts w:ascii="Calibri" w:eastAsia="Calibri" w:hAnsi="Calibri" w:cs="Calibri"/>
          <w:lang w:val="et-EE"/>
        </w:rPr>
      </w:pPr>
      <w:r w:rsidRPr="26CF29AF">
        <w:rPr>
          <w:rFonts w:ascii="Calibri" w:eastAsia="Calibri" w:hAnsi="Calibri" w:cs="Calibri"/>
          <w:lang w:val="et-EE"/>
        </w:rPr>
        <w:t xml:space="preserve">haavatavate sihtrühmade vajadustega arvestamist. </w:t>
      </w:r>
    </w:p>
    <w:p w14:paraId="0B48B840" w14:textId="47EB6A8F" w:rsidR="26CF29AF" w:rsidRDefault="26CF29AF" w:rsidP="26CF29AF">
      <w:pPr>
        <w:pStyle w:val="ListParagraph"/>
        <w:jc w:val="both"/>
        <w:rPr>
          <w:rFonts w:ascii="Calibri" w:eastAsia="Calibri" w:hAnsi="Calibri" w:cs="Calibri"/>
          <w:lang w:val="et-EE"/>
        </w:rPr>
      </w:pPr>
    </w:p>
    <w:p w14:paraId="4C4FAF9E" w14:textId="2A3C1392" w:rsidR="26CF29AF" w:rsidRDefault="01C78CD6" w:rsidP="26CF29AF">
      <w:pPr>
        <w:jc w:val="both"/>
        <w:rPr>
          <w:rFonts w:ascii="Calibri" w:eastAsia="Calibri" w:hAnsi="Calibri" w:cs="Calibri"/>
          <w:lang w:val="et-EE"/>
        </w:rPr>
      </w:pPr>
      <w:r w:rsidRPr="26CF29AF">
        <w:rPr>
          <w:rFonts w:ascii="Calibri" w:eastAsia="Calibri" w:hAnsi="Calibri" w:cs="Calibri"/>
          <w:lang w:val="et-EE"/>
        </w:rPr>
        <w:t>Selline mudel aitaks vältida olukorda, kus vabatahtlik panus jääb kriisiolukorras killustunuks või sõltub üksnes varasematest isiklikest kontaktidest.</w:t>
      </w:r>
    </w:p>
    <w:p w14:paraId="7C48C7AF" w14:textId="6CAD6336" w:rsidR="26CF29AF" w:rsidRDefault="26CF29AF" w:rsidP="26CF29AF">
      <w:pPr>
        <w:jc w:val="both"/>
        <w:rPr>
          <w:rFonts w:ascii="Calibri" w:eastAsia="Calibri" w:hAnsi="Calibri" w:cs="Calibri"/>
          <w:lang w:val="et-EE"/>
        </w:rPr>
      </w:pPr>
    </w:p>
    <w:p w14:paraId="23F3747D" w14:textId="21D2EC1B" w:rsidR="2C5E38B4" w:rsidRDefault="2C5E38B4" w:rsidP="26CF29AF">
      <w:pPr>
        <w:jc w:val="both"/>
        <w:rPr>
          <w:rFonts w:ascii="Calibri" w:eastAsia="Calibri" w:hAnsi="Calibri" w:cs="Calibri"/>
          <w:lang w:val="et-EE"/>
        </w:rPr>
      </w:pPr>
      <w:r w:rsidRPr="26CF29AF">
        <w:rPr>
          <w:rFonts w:ascii="Calibri" w:eastAsia="Calibri" w:hAnsi="Calibri" w:cs="Calibri"/>
          <w:lang w:val="et-EE"/>
        </w:rPr>
        <w:t>Kokkuvõttes</w:t>
      </w:r>
      <w:r w:rsidR="01C78CD6" w:rsidRPr="26CF29AF">
        <w:rPr>
          <w:rFonts w:ascii="Calibri" w:eastAsia="Calibri" w:hAnsi="Calibri" w:cs="Calibri"/>
          <w:lang w:val="et-EE"/>
        </w:rPr>
        <w:t xml:space="preserve"> toetab</w:t>
      </w:r>
      <w:r w:rsidR="6E27DC51" w:rsidRPr="26CF29AF">
        <w:rPr>
          <w:rFonts w:ascii="Calibri" w:eastAsia="Calibri" w:hAnsi="Calibri" w:cs="Calibri"/>
          <w:lang w:val="et-EE"/>
        </w:rPr>
        <w:t xml:space="preserve"> Vabaühenduste Liit</w:t>
      </w:r>
      <w:r w:rsidR="01C78CD6" w:rsidRPr="26CF29AF">
        <w:rPr>
          <w:rFonts w:ascii="Calibri" w:eastAsia="Calibri" w:hAnsi="Calibri" w:cs="Calibri"/>
          <w:lang w:val="et-EE"/>
        </w:rPr>
        <w:t xml:space="preserve"> eelnõu kui olulist sammu Eesti kriisivalmiduse tugevdamisel ning vabatahtlike rolli selgemal määratlemisel. Peame positiivseks, et eelnõu loob õigusliku aluse kriisirolliga vabatahtlike süsteemsemaks kaasamiseks ning näeb ette senisest selgemad õigused ja tagatised.</w:t>
      </w:r>
    </w:p>
    <w:p w14:paraId="19C7ED8A" w14:textId="591BFE20" w:rsidR="26CF29AF" w:rsidRDefault="26CF29AF" w:rsidP="26CF29AF">
      <w:pPr>
        <w:jc w:val="both"/>
        <w:rPr>
          <w:rFonts w:ascii="Calibri" w:eastAsia="Calibri" w:hAnsi="Calibri" w:cs="Calibri"/>
          <w:lang w:val="et-EE"/>
        </w:rPr>
      </w:pPr>
    </w:p>
    <w:p w14:paraId="767807D9" w14:textId="6E461C34" w:rsidR="01C78CD6" w:rsidRDefault="01C78CD6" w:rsidP="26CF29AF">
      <w:pPr>
        <w:jc w:val="both"/>
        <w:rPr>
          <w:rFonts w:ascii="Calibri" w:eastAsia="Calibri" w:hAnsi="Calibri" w:cs="Calibri"/>
          <w:lang w:val="et-EE"/>
        </w:rPr>
      </w:pPr>
      <w:r w:rsidRPr="26CF29AF">
        <w:rPr>
          <w:rFonts w:ascii="Calibri" w:eastAsia="Calibri" w:hAnsi="Calibri" w:cs="Calibri"/>
          <w:lang w:val="et-EE"/>
        </w:rPr>
        <w:t>Samas peame vajalikuks, et eelnõu rakendamisel pöörataks senisest rohkem tähelepanu vabatahtlike organisatsioonide rollile, kriisirolliga kaasnevate ülesannete ja kohustuste selgusele, väljaõppe ja juhtimise kvaliteedile, tööandjate tegelikule kaasamisele ning vabakonna laiemale kriisivalmidusele.</w:t>
      </w:r>
      <w:r w:rsidR="6C6FBAD5" w:rsidRPr="26CF29AF">
        <w:rPr>
          <w:rFonts w:ascii="Calibri" w:eastAsia="Calibri" w:hAnsi="Calibri" w:cs="Calibri"/>
          <w:lang w:val="et-EE"/>
        </w:rPr>
        <w:t xml:space="preserve"> </w:t>
      </w:r>
      <w:r w:rsidRPr="26CF29AF">
        <w:rPr>
          <w:rFonts w:ascii="Calibri" w:eastAsia="Calibri" w:hAnsi="Calibri" w:cs="Calibri"/>
          <w:lang w:val="et-EE"/>
        </w:rPr>
        <w:t xml:space="preserve">Kriisireservi loomine peaks toetuma olemasolevale vabatahtlikule võrgustikule ning tugevdama, mitte üksnes kasutama, vabatahtlike organisatsioonide võimekust. </w:t>
      </w:r>
    </w:p>
    <w:p w14:paraId="3D910179" w14:textId="23EB3777" w:rsidR="26CF29AF" w:rsidRDefault="26CF29AF" w:rsidP="26CF29AF">
      <w:pPr>
        <w:jc w:val="both"/>
        <w:rPr>
          <w:rFonts w:ascii="Calibri" w:eastAsia="Calibri" w:hAnsi="Calibri" w:cs="Calibri"/>
          <w:lang w:val="et-EE"/>
        </w:rPr>
      </w:pPr>
    </w:p>
    <w:p w14:paraId="4986C5E8" w14:textId="7938C677" w:rsidR="01C78CD6" w:rsidRDefault="01C78CD6" w:rsidP="26CF29AF">
      <w:pPr>
        <w:jc w:val="both"/>
        <w:rPr>
          <w:rFonts w:ascii="Calibri" w:eastAsia="Calibri" w:hAnsi="Calibri" w:cs="Calibri"/>
          <w:lang w:val="et-EE"/>
        </w:rPr>
      </w:pPr>
      <w:r w:rsidRPr="26CF29AF">
        <w:rPr>
          <w:rFonts w:ascii="Calibri" w:eastAsia="Calibri" w:hAnsi="Calibri" w:cs="Calibri"/>
          <w:lang w:val="et-EE"/>
        </w:rPr>
        <w:t>Täname Siseministeeriumi kaasamise eest ning oleme valmis ka edaspidi kaasa mõtlema, et kujundada lahendus, mis on tõhus kriiside lahendamisel ning kestlik vabatahtliku tegevuse ja vabakonna kriisivalmiduse arendamisel Eestis.</w:t>
      </w:r>
    </w:p>
    <w:p w14:paraId="38AD5C99" w14:textId="6395DD04" w:rsidR="26CF29AF" w:rsidRDefault="26CF29AF" w:rsidP="26CF29AF">
      <w:pPr>
        <w:jc w:val="both"/>
        <w:rPr>
          <w:rFonts w:ascii="Calibri" w:eastAsia="Calibri" w:hAnsi="Calibri" w:cs="Calibri"/>
          <w:lang w:val="et-EE"/>
        </w:rPr>
      </w:pPr>
    </w:p>
    <w:p w14:paraId="1D6ADED5" w14:textId="77777777" w:rsidR="00C876AD" w:rsidRDefault="00C876AD" w:rsidP="26CF29AF">
      <w:pPr>
        <w:jc w:val="both"/>
        <w:rPr>
          <w:rFonts w:ascii="Calibri" w:eastAsia="Calibri" w:hAnsi="Calibri" w:cs="Calibri"/>
          <w:lang w:val="et-EE"/>
        </w:rPr>
      </w:pPr>
    </w:p>
    <w:p w14:paraId="72366309" w14:textId="4496CF2F" w:rsidR="01C78CD6" w:rsidRDefault="01C78CD6" w:rsidP="26CF29AF">
      <w:pPr>
        <w:jc w:val="both"/>
        <w:rPr>
          <w:rFonts w:ascii="Calibri" w:eastAsia="Calibri" w:hAnsi="Calibri" w:cs="Calibri"/>
          <w:lang w:val="et-EE"/>
        </w:rPr>
      </w:pPr>
      <w:r w:rsidRPr="26CF29AF">
        <w:rPr>
          <w:rFonts w:ascii="Calibri" w:eastAsia="Calibri" w:hAnsi="Calibri" w:cs="Calibri"/>
          <w:lang w:val="et-EE"/>
        </w:rPr>
        <w:t>Lugupidamisega</w:t>
      </w:r>
    </w:p>
    <w:p w14:paraId="0C004515" w14:textId="77777777" w:rsidR="00057B17" w:rsidRDefault="00057B17" w:rsidP="26CF29AF">
      <w:pPr>
        <w:jc w:val="both"/>
        <w:rPr>
          <w:rFonts w:ascii="Calibri" w:eastAsia="Calibri" w:hAnsi="Calibri" w:cs="Calibri"/>
          <w:lang w:val="et-EE"/>
        </w:rPr>
      </w:pPr>
    </w:p>
    <w:p w14:paraId="7D28CED7" w14:textId="7552FEA7" w:rsidR="006A2286" w:rsidRDefault="006A2286" w:rsidP="006A2286">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Triin Toomesaar</w:t>
      </w:r>
    </w:p>
    <w:p w14:paraId="21941341" w14:textId="77777777" w:rsidR="006A2286" w:rsidRDefault="006A2286" w:rsidP="006A2286">
      <w:pPr>
        <w:jc w:val="both"/>
        <w:rPr>
          <w:rFonts w:ascii="Calibri" w:eastAsia="Calibri" w:hAnsi="Calibri" w:cs="Calibri"/>
          <w:color w:val="000000" w:themeColor="text1"/>
          <w:lang w:val="et-EE"/>
        </w:rPr>
      </w:pPr>
      <w:r w:rsidRPr="50361D73">
        <w:rPr>
          <w:rFonts w:ascii="Calibri" w:eastAsia="Calibri" w:hAnsi="Calibri" w:cs="Calibri"/>
          <w:color w:val="000000" w:themeColor="text1"/>
          <w:lang w:val="et-EE"/>
        </w:rPr>
        <w:t>Vabaühenduste Liidu juhataja</w:t>
      </w:r>
    </w:p>
    <w:p w14:paraId="48B375E9" w14:textId="77777777" w:rsidR="006A2286" w:rsidRDefault="006A2286" w:rsidP="006A2286">
      <w:pPr>
        <w:jc w:val="both"/>
        <w:rPr>
          <w:rFonts w:ascii="Calibri" w:eastAsia="Calibri" w:hAnsi="Calibri" w:cs="Calibri"/>
          <w:color w:val="000000" w:themeColor="text1"/>
          <w:lang w:val="et-EE"/>
        </w:rPr>
      </w:pPr>
    </w:p>
    <w:p w14:paraId="27BF488F" w14:textId="77777777" w:rsidR="00C876AD" w:rsidRDefault="00C876AD" w:rsidP="006A2286">
      <w:pPr>
        <w:jc w:val="both"/>
        <w:rPr>
          <w:rFonts w:ascii="Calibri" w:eastAsia="Calibri" w:hAnsi="Calibri" w:cs="Calibri"/>
          <w:color w:val="000000" w:themeColor="text1"/>
          <w:lang w:val="et-EE"/>
        </w:rPr>
      </w:pPr>
    </w:p>
    <w:p w14:paraId="4FF57912" w14:textId="149B8904" w:rsidR="008B4806" w:rsidRPr="001828E8" w:rsidRDefault="008B4806" w:rsidP="00DD5BF2">
      <w:pPr>
        <w:jc w:val="both"/>
        <w:rPr>
          <w:rFonts w:ascii="Calibri" w:eastAsia="Calibri" w:hAnsi="Calibri" w:cs="Calibri"/>
          <w:color w:val="000000" w:themeColor="text1"/>
          <w:sz w:val="28"/>
          <w:szCs w:val="28"/>
          <w:lang w:val="et-EE"/>
        </w:rPr>
      </w:pPr>
    </w:p>
    <w:p w14:paraId="3D6CDA5F" w14:textId="6A335FF7" w:rsidR="00DD5BF2" w:rsidRPr="001828E8" w:rsidRDefault="00DD5BF2" w:rsidP="00DD5BF2">
      <w:pPr>
        <w:jc w:val="both"/>
        <w:rPr>
          <w:rFonts w:ascii="Calibri" w:eastAsia="Calibri" w:hAnsi="Calibri" w:cs="Calibri"/>
          <w:color w:val="000000" w:themeColor="text1"/>
          <w:lang w:val="et-EE"/>
        </w:rPr>
      </w:pPr>
      <w:r w:rsidRPr="001828E8">
        <w:rPr>
          <w:rFonts w:ascii="Calibri" w:eastAsia="Calibri" w:hAnsi="Calibri" w:cs="Calibri"/>
          <w:color w:val="000000" w:themeColor="text1"/>
          <w:lang w:val="et-EE"/>
        </w:rPr>
        <w:t>---</w:t>
      </w:r>
    </w:p>
    <w:p w14:paraId="140249DA" w14:textId="77777777" w:rsidR="00DD5BF2" w:rsidRPr="00133D40" w:rsidRDefault="00DD5BF2" w:rsidP="00DD5BF2">
      <w:pPr>
        <w:jc w:val="both"/>
        <w:rPr>
          <w:rFonts w:ascii="Calibri" w:eastAsia="Calibri" w:hAnsi="Calibri" w:cs="Calibri"/>
          <w:color w:val="000000" w:themeColor="text1"/>
          <w:sz w:val="22"/>
          <w:szCs w:val="22"/>
          <w:lang w:val="et-EE"/>
        </w:rPr>
      </w:pPr>
      <w:r w:rsidRPr="00133D40">
        <w:rPr>
          <w:rFonts w:ascii="Calibri" w:eastAsia="Calibri" w:hAnsi="Calibri" w:cs="Calibri"/>
          <w:color w:val="000000" w:themeColor="text1"/>
          <w:sz w:val="22"/>
          <w:szCs w:val="22"/>
          <w:lang w:val="et-EE"/>
        </w:rPr>
        <w:t>Katre Koppel</w:t>
      </w:r>
    </w:p>
    <w:p w14:paraId="5F19D481" w14:textId="67CFFFEB" w:rsidR="0028242E" w:rsidRDefault="0028242E" w:rsidP="00DD5BF2">
      <w:pPr>
        <w:jc w:val="both"/>
        <w:rPr>
          <w:rFonts w:ascii="Calibri" w:eastAsia="Calibri" w:hAnsi="Calibri" w:cs="Calibri"/>
          <w:color w:val="000000" w:themeColor="text1"/>
          <w:sz w:val="22"/>
          <w:szCs w:val="22"/>
          <w:lang w:val="et-EE"/>
        </w:rPr>
      </w:pPr>
      <w:r w:rsidRPr="00723E20">
        <w:rPr>
          <w:rFonts w:ascii="Calibri" w:eastAsia="Calibri" w:hAnsi="Calibri" w:cs="Calibri"/>
          <w:color w:val="000000" w:themeColor="text1"/>
          <w:sz w:val="22"/>
          <w:szCs w:val="22"/>
          <w:lang w:val="et-EE"/>
        </w:rPr>
        <w:t>katre@heakodanik.ee</w:t>
      </w:r>
    </w:p>
    <w:p w14:paraId="6577B533" w14:textId="0A9EE4D9" w:rsidR="26CF29AF" w:rsidRPr="00C876AD" w:rsidRDefault="00DD5BF2" w:rsidP="26CF29AF">
      <w:pPr>
        <w:jc w:val="both"/>
        <w:rPr>
          <w:rFonts w:ascii="Calibri" w:eastAsia="Calibri" w:hAnsi="Calibri" w:cs="Calibri"/>
          <w:color w:val="000000" w:themeColor="text1"/>
          <w:sz w:val="22"/>
          <w:szCs w:val="22"/>
          <w:lang w:val="et-EE"/>
        </w:rPr>
      </w:pPr>
      <w:r w:rsidRPr="00133D40">
        <w:rPr>
          <w:rFonts w:ascii="Calibri" w:eastAsia="Calibri" w:hAnsi="Calibri" w:cs="Calibri"/>
          <w:color w:val="000000" w:themeColor="text1"/>
          <w:sz w:val="22"/>
          <w:szCs w:val="22"/>
          <w:lang w:val="et-EE"/>
        </w:rPr>
        <w:t>+372 518 8904</w:t>
      </w:r>
    </w:p>
    <w:sectPr w:rsidR="26CF29AF" w:rsidRPr="00C876AD" w:rsidSect="00341A96">
      <w:headerReference w:type="default" r:id="rId10"/>
      <w:pgSz w:w="11900" w:h="16840"/>
      <w:pgMar w:top="1985" w:right="2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B5B7" w14:textId="77777777" w:rsidR="004614B1" w:rsidRDefault="004614B1">
      <w:r>
        <w:separator/>
      </w:r>
    </w:p>
  </w:endnote>
  <w:endnote w:type="continuationSeparator" w:id="0">
    <w:p w14:paraId="33E10F20" w14:textId="77777777" w:rsidR="004614B1" w:rsidRDefault="004614B1">
      <w:r>
        <w:continuationSeparator/>
      </w:r>
    </w:p>
  </w:endnote>
  <w:endnote w:type="continuationNotice" w:id="1">
    <w:p w14:paraId="24E1527D" w14:textId="77777777" w:rsidR="004614B1" w:rsidRDefault="00461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EF8B" w14:textId="77777777" w:rsidR="004614B1" w:rsidRDefault="004614B1">
      <w:r>
        <w:separator/>
      </w:r>
    </w:p>
  </w:footnote>
  <w:footnote w:type="continuationSeparator" w:id="0">
    <w:p w14:paraId="7FFFDD9B" w14:textId="77777777" w:rsidR="004614B1" w:rsidRDefault="004614B1">
      <w:r>
        <w:continuationSeparator/>
      </w:r>
    </w:p>
  </w:footnote>
  <w:footnote w:type="continuationNotice" w:id="1">
    <w:p w14:paraId="21A82244" w14:textId="77777777" w:rsidR="004614B1" w:rsidRDefault="00461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CE2A" w14:textId="77777777" w:rsidR="0035693B" w:rsidRDefault="00D75F20">
    <w:pPr>
      <w:pStyle w:val="Header"/>
    </w:pPr>
    <w:r>
      <w:rPr>
        <w:noProof/>
      </w:rPr>
      <w:drawing>
        <wp:anchor distT="0" distB="0" distL="114300" distR="114300" simplePos="0" relativeHeight="251658240" behindDoc="1" locked="0" layoutInCell="1" allowOverlap="1" wp14:anchorId="67021E83" wp14:editId="57596519">
          <wp:simplePos x="0" y="0"/>
          <wp:positionH relativeFrom="column">
            <wp:posOffset>-1091565</wp:posOffset>
          </wp:positionH>
          <wp:positionV relativeFrom="paragraph">
            <wp:posOffset>-424815</wp:posOffset>
          </wp:positionV>
          <wp:extent cx="7543440" cy="10675061"/>
          <wp:effectExtent l="0" t="0" r="0" b="0"/>
          <wp:wrapNone/>
          <wp:docPr id="3" name="Pilt 3">
            <a:extLst xmlns:a="http://schemas.openxmlformats.org/drawingml/2006/main">
              <a:ext uri="{FF2B5EF4-FFF2-40B4-BE49-F238E27FC236}">
                <a16:creationId xmlns:a16="http://schemas.microsoft.com/office/drawing/2014/main" id="{2263CB6B-0516-4B3F-8FFD-6F57A6AEB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baühenduste liit blank 2018.pdf"/>
                  <pic:cNvPicPr/>
                </pic:nvPicPr>
                <pic:blipFill>
                  <a:blip r:embed="rId1">
                    <a:extLst>
                      <a:ext uri="{28A0092B-C50C-407E-A947-70E740481C1C}">
                        <a14:useLocalDpi xmlns:a14="http://schemas.microsoft.com/office/drawing/2010/main" val="0"/>
                      </a:ext>
                    </a:extLst>
                  </a:blip>
                  <a:stretch>
                    <a:fillRect/>
                  </a:stretch>
                </pic:blipFill>
                <pic:spPr>
                  <a:xfrm>
                    <a:off x="0" y="0"/>
                    <a:ext cx="7543440" cy="106750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228F"/>
    <w:multiLevelType w:val="hybridMultilevel"/>
    <w:tmpl w:val="655878F8"/>
    <w:lvl w:ilvl="0" w:tplc="377275E6">
      <w:start w:val="1"/>
      <w:numFmt w:val="decimal"/>
      <w:lvlText w:val="%1."/>
      <w:lvlJc w:val="left"/>
      <w:pPr>
        <w:ind w:left="720" w:hanging="360"/>
      </w:pPr>
    </w:lvl>
    <w:lvl w:ilvl="1" w:tplc="72D8282C">
      <w:start w:val="1"/>
      <w:numFmt w:val="lowerLetter"/>
      <w:lvlText w:val="%2."/>
      <w:lvlJc w:val="left"/>
      <w:pPr>
        <w:ind w:left="1440" w:hanging="360"/>
      </w:pPr>
    </w:lvl>
    <w:lvl w:ilvl="2" w:tplc="9E2EEF5A">
      <w:start w:val="1"/>
      <w:numFmt w:val="lowerRoman"/>
      <w:lvlText w:val="%3."/>
      <w:lvlJc w:val="right"/>
      <w:pPr>
        <w:ind w:left="2160" w:hanging="180"/>
      </w:pPr>
    </w:lvl>
    <w:lvl w:ilvl="3" w:tplc="DD5A7B2E">
      <w:start w:val="1"/>
      <w:numFmt w:val="decimal"/>
      <w:lvlText w:val="%4."/>
      <w:lvlJc w:val="left"/>
      <w:pPr>
        <w:ind w:left="2880" w:hanging="360"/>
      </w:pPr>
    </w:lvl>
    <w:lvl w:ilvl="4" w:tplc="04BC0AE0">
      <w:start w:val="1"/>
      <w:numFmt w:val="lowerLetter"/>
      <w:lvlText w:val="%5."/>
      <w:lvlJc w:val="left"/>
      <w:pPr>
        <w:ind w:left="3600" w:hanging="360"/>
      </w:pPr>
    </w:lvl>
    <w:lvl w:ilvl="5" w:tplc="7ACAFA92">
      <w:start w:val="1"/>
      <w:numFmt w:val="lowerRoman"/>
      <w:lvlText w:val="%6."/>
      <w:lvlJc w:val="right"/>
      <w:pPr>
        <w:ind w:left="4320" w:hanging="180"/>
      </w:pPr>
    </w:lvl>
    <w:lvl w:ilvl="6" w:tplc="799481EC">
      <w:start w:val="1"/>
      <w:numFmt w:val="decimal"/>
      <w:lvlText w:val="%7."/>
      <w:lvlJc w:val="left"/>
      <w:pPr>
        <w:ind w:left="5040" w:hanging="360"/>
      </w:pPr>
    </w:lvl>
    <w:lvl w:ilvl="7" w:tplc="B30697C4">
      <w:start w:val="1"/>
      <w:numFmt w:val="lowerLetter"/>
      <w:lvlText w:val="%8."/>
      <w:lvlJc w:val="left"/>
      <w:pPr>
        <w:ind w:left="5760" w:hanging="360"/>
      </w:pPr>
    </w:lvl>
    <w:lvl w:ilvl="8" w:tplc="E23A8458">
      <w:start w:val="1"/>
      <w:numFmt w:val="lowerRoman"/>
      <w:lvlText w:val="%9."/>
      <w:lvlJc w:val="right"/>
      <w:pPr>
        <w:ind w:left="6480" w:hanging="180"/>
      </w:pPr>
    </w:lvl>
  </w:abstractNum>
  <w:abstractNum w:abstractNumId="1" w15:restartNumberingAfterBreak="0">
    <w:nsid w:val="2643D48A"/>
    <w:multiLevelType w:val="hybridMultilevel"/>
    <w:tmpl w:val="FFFFFFFF"/>
    <w:lvl w:ilvl="0" w:tplc="E94EFE0A">
      <w:start w:val="1"/>
      <w:numFmt w:val="bullet"/>
      <w:lvlText w:val=""/>
      <w:lvlJc w:val="left"/>
      <w:pPr>
        <w:ind w:left="720" w:hanging="360"/>
      </w:pPr>
      <w:rPr>
        <w:rFonts w:ascii="Symbol" w:hAnsi="Symbol" w:hint="default"/>
      </w:rPr>
    </w:lvl>
    <w:lvl w:ilvl="1" w:tplc="6E9A68A2">
      <w:start w:val="1"/>
      <w:numFmt w:val="bullet"/>
      <w:lvlText w:val="o"/>
      <w:lvlJc w:val="left"/>
      <w:pPr>
        <w:ind w:left="1440" w:hanging="360"/>
      </w:pPr>
      <w:rPr>
        <w:rFonts w:ascii="Courier New" w:hAnsi="Courier New" w:hint="default"/>
      </w:rPr>
    </w:lvl>
    <w:lvl w:ilvl="2" w:tplc="AFA84FA4">
      <w:start w:val="1"/>
      <w:numFmt w:val="bullet"/>
      <w:lvlText w:val=""/>
      <w:lvlJc w:val="left"/>
      <w:pPr>
        <w:ind w:left="2160" w:hanging="360"/>
      </w:pPr>
      <w:rPr>
        <w:rFonts w:ascii="Wingdings" w:hAnsi="Wingdings" w:hint="default"/>
      </w:rPr>
    </w:lvl>
    <w:lvl w:ilvl="3" w:tplc="CF8CC568">
      <w:start w:val="1"/>
      <w:numFmt w:val="bullet"/>
      <w:lvlText w:val=""/>
      <w:lvlJc w:val="left"/>
      <w:pPr>
        <w:ind w:left="2880" w:hanging="360"/>
      </w:pPr>
      <w:rPr>
        <w:rFonts w:ascii="Symbol" w:hAnsi="Symbol" w:hint="default"/>
      </w:rPr>
    </w:lvl>
    <w:lvl w:ilvl="4" w:tplc="DC7C22C2">
      <w:start w:val="1"/>
      <w:numFmt w:val="bullet"/>
      <w:lvlText w:val="o"/>
      <w:lvlJc w:val="left"/>
      <w:pPr>
        <w:ind w:left="3600" w:hanging="360"/>
      </w:pPr>
      <w:rPr>
        <w:rFonts w:ascii="Courier New" w:hAnsi="Courier New" w:hint="default"/>
      </w:rPr>
    </w:lvl>
    <w:lvl w:ilvl="5" w:tplc="F9B0817C">
      <w:start w:val="1"/>
      <w:numFmt w:val="bullet"/>
      <w:lvlText w:val=""/>
      <w:lvlJc w:val="left"/>
      <w:pPr>
        <w:ind w:left="4320" w:hanging="360"/>
      </w:pPr>
      <w:rPr>
        <w:rFonts w:ascii="Wingdings" w:hAnsi="Wingdings" w:hint="default"/>
      </w:rPr>
    </w:lvl>
    <w:lvl w:ilvl="6" w:tplc="0FC2D5D2">
      <w:start w:val="1"/>
      <w:numFmt w:val="bullet"/>
      <w:lvlText w:val=""/>
      <w:lvlJc w:val="left"/>
      <w:pPr>
        <w:ind w:left="5040" w:hanging="360"/>
      </w:pPr>
      <w:rPr>
        <w:rFonts w:ascii="Symbol" w:hAnsi="Symbol" w:hint="default"/>
      </w:rPr>
    </w:lvl>
    <w:lvl w:ilvl="7" w:tplc="5254EC0E">
      <w:start w:val="1"/>
      <w:numFmt w:val="bullet"/>
      <w:lvlText w:val="o"/>
      <w:lvlJc w:val="left"/>
      <w:pPr>
        <w:ind w:left="5760" w:hanging="360"/>
      </w:pPr>
      <w:rPr>
        <w:rFonts w:ascii="Courier New" w:hAnsi="Courier New" w:hint="default"/>
      </w:rPr>
    </w:lvl>
    <w:lvl w:ilvl="8" w:tplc="6098005E">
      <w:start w:val="1"/>
      <w:numFmt w:val="bullet"/>
      <w:lvlText w:val=""/>
      <w:lvlJc w:val="left"/>
      <w:pPr>
        <w:ind w:left="6480" w:hanging="360"/>
      </w:pPr>
      <w:rPr>
        <w:rFonts w:ascii="Wingdings" w:hAnsi="Wingdings" w:hint="default"/>
      </w:rPr>
    </w:lvl>
  </w:abstractNum>
  <w:abstractNum w:abstractNumId="2" w15:restartNumberingAfterBreak="0">
    <w:nsid w:val="38EBC454"/>
    <w:multiLevelType w:val="hybridMultilevel"/>
    <w:tmpl w:val="FA6C92BA"/>
    <w:lvl w:ilvl="0" w:tplc="539AC774">
      <w:start w:val="1"/>
      <w:numFmt w:val="decimal"/>
      <w:lvlText w:val="%1."/>
      <w:lvlJc w:val="left"/>
      <w:pPr>
        <w:ind w:left="720" w:hanging="360"/>
      </w:pPr>
    </w:lvl>
    <w:lvl w:ilvl="1" w:tplc="54A481BE">
      <w:start w:val="1"/>
      <w:numFmt w:val="lowerLetter"/>
      <w:lvlText w:val="%2."/>
      <w:lvlJc w:val="left"/>
      <w:pPr>
        <w:ind w:left="1440" w:hanging="360"/>
      </w:pPr>
    </w:lvl>
    <w:lvl w:ilvl="2" w:tplc="CED6670E">
      <w:start w:val="1"/>
      <w:numFmt w:val="lowerRoman"/>
      <w:lvlText w:val="%3."/>
      <w:lvlJc w:val="right"/>
      <w:pPr>
        <w:ind w:left="2160" w:hanging="180"/>
      </w:pPr>
    </w:lvl>
    <w:lvl w:ilvl="3" w:tplc="EF4272B4">
      <w:start w:val="1"/>
      <w:numFmt w:val="decimal"/>
      <w:lvlText w:val="%4."/>
      <w:lvlJc w:val="left"/>
      <w:pPr>
        <w:ind w:left="2880" w:hanging="360"/>
      </w:pPr>
    </w:lvl>
    <w:lvl w:ilvl="4" w:tplc="CCF0B532">
      <w:start w:val="1"/>
      <w:numFmt w:val="lowerLetter"/>
      <w:lvlText w:val="%5."/>
      <w:lvlJc w:val="left"/>
      <w:pPr>
        <w:ind w:left="3600" w:hanging="360"/>
      </w:pPr>
    </w:lvl>
    <w:lvl w:ilvl="5" w:tplc="C2748976">
      <w:start w:val="1"/>
      <w:numFmt w:val="lowerRoman"/>
      <w:lvlText w:val="%6."/>
      <w:lvlJc w:val="right"/>
      <w:pPr>
        <w:ind w:left="4320" w:hanging="180"/>
      </w:pPr>
    </w:lvl>
    <w:lvl w:ilvl="6" w:tplc="1152D146">
      <w:start w:val="1"/>
      <w:numFmt w:val="decimal"/>
      <w:lvlText w:val="%7."/>
      <w:lvlJc w:val="left"/>
      <w:pPr>
        <w:ind w:left="5040" w:hanging="360"/>
      </w:pPr>
    </w:lvl>
    <w:lvl w:ilvl="7" w:tplc="1B748E8E">
      <w:start w:val="1"/>
      <w:numFmt w:val="lowerLetter"/>
      <w:lvlText w:val="%8."/>
      <w:lvlJc w:val="left"/>
      <w:pPr>
        <w:ind w:left="5760" w:hanging="360"/>
      </w:pPr>
    </w:lvl>
    <w:lvl w:ilvl="8" w:tplc="46F21810">
      <w:start w:val="1"/>
      <w:numFmt w:val="lowerRoman"/>
      <w:lvlText w:val="%9."/>
      <w:lvlJc w:val="right"/>
      <w:pPr>
        <w:ind w:left="6480" w:hanging="180"/>
      </w:pPr>
    </w:lvl>
  </w:abstractNum>
  <w:abstractNum w:abstractNumId="3" w15:restartNumberingAfterBreak="0">
    <w:nsid w:val="4373A7F3"/>
    <w:multiLevelType w:val="hybridMultilevel"/>
    <w:tmpl w:val="4FB41B72"/>
    <w:lvl w:ilvl="0" w:tplc="5EA08BE8">
      <w:start w:val="1"/>
      <w:numFmt w:val="decimal"/>
      <w:lvlText w:val="%1."/>
      <w:lvlJc w:val="left"/>
      <w:pPr>
        <w:ind w:left="720" w:hanging="360"/>
      </w:pPr>
    </w:lvl>
    <w:lvl w:ilvl="1" w:tplc="E6EEF1B6">
      <w:start w:val="1"/>
      <w:numFmt w:val="lowerLetter"/>
      <w:lvlText w:val="%2."/>
      <w:lvlJc w:val="left"/>
      <w:pPr>
        <w:ind w:left="1440" w:hanging="360"/>
      </w:pPr>
    </w:lvl>
    <w:lvl w:ilvl="2" w:tplc="8FF2B3EC">
      <w:start w:val="1"/>
      <w:numFmt w:val="lowerRoman"/>
      <w:lvlText w:val="%3."/>
      <w:lvlJc w:val="right"/>
      <w:pPr>
        <w:ind w:left="2160" w:hanging="180"/>
      </w:pPr>
    </w:lvl>
    <w:lvl w:ilvl="3" w:tplc="D2BE56D8">
      <w:start w:val="1"/>
      <w:numFmt w:val="decimal"/>
      <w:lvlText w:val="%4."/>
      <w:lvlJc w:val="left"/>
      <w:pPr>
        <w:ind w:left="2880" w:hanging="360"/>
      </w:pPr>
    </w:lvl>
    <w:lvl w:ilvl="4" w:tplc="182826C2">
      <w:start w:val="1"/>
      <w:numFmt w:val="lowerLetter"/>
      <w:lvlText w:val="%5."/>
      <w:lvlJc w:val="left"/>
      <w:pPr>
        <w:ind w:left="3600" w:hanging="360"/>
      </w:pPr>
    </w:lvl>
    <w:lvl w:ilvl="5" w:tplc="28FEE4E2">
      <w:start w:val="1"/>
      <w:numFmt w:val="lowerRoman"/>
      <w:lvlText w:val="%6."/>
      <w:lvlJc w:val="right"/>
      <w:pPr>
        <w:ind w:left="4320" w:hanging="180"/>
      </w:pPr>
    </w:lvl>
    <w:lvl w:ilvl="6" w:tplc="3990A12C">
      <w:start w:val="1"/>
      <w:numFmt w:val="decimal"/>
      <w:lvlText w:val="%7."/>
      <w:lvlJc w:val="left"/>
      <w:pPr>
        <w:ind w:left="5040" w:hanging="360"/>
      </w:pPr>
    </w:lvl>
    <w:lvl w:ilvl="7" w:tplc="A826627C">
      <w:start w:val="1"/>
      <w:numFmt w:val="lowerLetter"/>
      <w:lvlText w:val="%8."/>
      <w:lvlJc w:val="left"/>
      <w:pPr>
        <w:ind w:left="5760" w:hanging="360"/>
      </w:pPr>
    </w:lvl>
    <w:lvl w:ilvl="8" w:tplc="937EC1D8">
      <w:start w:val="1"/>
      <w:numFmt w:val="lowerRoman"/>
      <w:lvlText w:val="%9."/>
      <w:lvlJc w:val="right"/>
      <w:pPr>
        <w:ind w:left="6480" w:hanging="180"/>
      </w:pPr>
    </w:lvl>
  </w:abstractNum>
  <w:abstractNum w:abstractNumId="4" w15:restartNumberingAfterBreak="0">
    <w:nsid w:val="48699A45"/>
    <w:multiLevelType w:val="hybridMultilevel"/>
    <w:tmpl w:val="B150E156"/>
    <w:lvl w:ilvl="0" w:tplc="53C05B64">
      <w:start w:val="1"/>
      <w:numFmt w:val="decimal"/>
      <w:lvlText w:val="%1."/>
      <w:lvlJc w:val="left"/>
      <w:pPr>
        <w:ind w:left="720" w:hanging="360"/>
      </w:pPr>
    </w:lvl>
    <w:lvl w:ilvl="1" w:tplc="7466EB1E">
      <w:start w:val="1"/>
      <w:numFmt w:val="lowerLetter"/>
      <w:lvlText w:val="%2."/>
      <w:lvlJc w:val="left"/>
      <w:pPr>
        <w:ind w:left="1440" w:hanging="360"/>
      </w:pPr>
    </w:lvl>
    <w:lvl w:ilvl="2" w:tplc="986009E8">
      <w:start w:val="1"/>
      <w:numFmt w:val="lowerRoman"/>
      <w:lvlText w:val="%3."/>
      <w:lvlJc w:val="right"/>
      <w:pPr>
        <w:ind w:left="2160" w:hanging="180"/>
      </w:pPr>
    </w:lvl>
    <w:lvl w:ilvl="3" w:tplc="87B0D38C">
      <w:start w:val="1"/>
      <w:numFmt w:val="decimal"/>
      <w:lvlText w:val="%4."/>
      <w:lvlJc w:val="left"/>
      <w:pPr>
        <w:ind w:left="2880" w:hanging="360"/>
      </w:pPr>
    </w:lvl>
    <w:lvl w:ilvl="4" w:tplc="25D27010">
      <w:start w:val="1"/>
      <w:numFmt w:val="lowerLetter"/>
      <w:lvlText w:val="%5."/>
      <w:lvlJc w:val="left"/>
      <w:pPr>
        <w:ind w:left="3600" w:hanging="360"/>
      </w:pPr>
    </w:lvl>
    <w:lvl w:ilvl="5" w:tplc="913E74A2">
      <w:start w:val="1"/>
      <w:numFmt w:val="lowerRoman"/>
      <w:lvlText w:val="%6."/>
      <w:lvlJc w:val="right"/>
      <w:pPr>
        <w:ind w:left="4320" w:hanging="180"/>
      </w:pPr>
    </w:lvl>
    <w:lvl w:ilvl="6" w:tplc="D36EB1BC">
      <w:start w:val="1"/>
      <w:numFmt w:val="decimal"/>
      <w:lvlText w:val="%7."/>
      <w:lvlJc w:val="left"/>
      <w:pPr>
        <w:ind w:left="5040" w:hanging="360"/>
      </w:pPr>
    </w:lvl>
    <w:lvl w:ilvl="7" w:tplc="EFA2A5F2">
      <w:start w:val="1"/>
      <w:numFmt w:val="lowerLetter"/>
      <w:lvlText w:val="%8."/>
      <w:lvlJc w:val="left"/>
      <w:pPr>
        <w:ind w:left="5760" w:hanging="360"/>
      </w:pPr>
    </w:lvl>
    <w:lvl w:ilvl="8" w:tplc="C4C2E15E">
      <w:start w:val="1"/>
      <w:numFmt w:val="lowerRoman"/>
      <w:lvlText w:val="%9."/>
      <w:lvlJc w:val="right"/>
      <w:pPr>
        <w:ind w:left="6480" w:hanging="180"/>
      </w:pPr>
    </w:lvl>
  </w:abstractNum>
  <w:abstractNum w:abstractNumId="5" w15:restartNumberingAfterBreak="0">
    <w:nsid w:val="566E63F6"/>
    <w:multiLevelType w:val="hybridMultilevel"/>
    <w:tmpl w:val="FFFFFFFF"/>
    <w:lvl w:ilvl="0" w:tplc="5B9E353A">
      <w:start w:val="1"/>
      <w:numFmt w:val="bullet"/>
      <w:lvlText w:val=""/>
      <w:lvlJc w:val="left"/>
      <w:pPr>
        <w:ind w:left="720" w:hanging="360"/>
      </w:pPr>
      <w:rPr>
        <w:rFonts w:ascii="Symbol" w:hAnsi="Symbol" w:hint="default"/>
      </w:rPr>
    </w:lvl>
    <w:lvl w:ilvl="1" w:tplc="648E0D68">
      <w:start w:val="1"/>
      <w:numFmt w:val="bullet"/>
      <w:lvlText w:val="o"/>
      <w:lvlJc w:val="left"/>
      <w:pPr>
        <w:ind w:left="1440" w:hanging="360"/>
      </w:pPr>
      <w:rPr>
        <w:rFonts w:ascii="Courier New" w:hAnsi="Courier New" w:hint="default"/>
      </w:rPr>
    </w:lvl>
    <w:lvl w:ilvl="2" w:tplc="CBF645FA">
      <w:start w:val="1"/>
      <w:numFmt w:val="bullet"/>
      <w:lvlText w:val=""/>
      <w:lvlJc w:val="left"/>
      <w:pPr>
        <w:ind w:left="2160" w:hanging="360"/>
      </w:pPr>
      <w:rPr>
        <w:rFonts w:ascii="Wingdings" w:hAnsi="Wingdings" w:hint="default"/>
      </w:rPr>
    </w:lvl>
    <w:lvl w:ilvl="3" w:tplc="E6E21CFE">
      <w:start w:val="1"/>
      <w:numFmt w:val="bullet"/>
      <w:lvlText w:val=""/>
      <w:lvlJc w:val="left"/>
      <w:pPr>
        <w:ind w:left="2880" w:hanging="360"/>
      </w:pPr>
      <w:rPr>
        <w:rFonts w:ascii="Symbol" w:hAnsi="Symbol" w:hint="default"/>
      </w:rPr>
    </w:lvl>
    <w:lvl w:ilvl="4" w:tplc="B2365472">
      <w:start w:val="1"/>
      <w:numFmt w:val="bullet"/>
      <w:lvlText w:val="o"/>
      <w:lvlJc w:val="left"/>
      <w:pPr>
        <w:ind w:left="3600" w:hanging="360"/>
      </w:pPr>
      <w:rPr>
        <w:rFonts w:ascii="Courier New" w:hAnsi="Courier New" w:hint="default"/>
      </w:rPr>
    </w:lvl>
    <w:lvl w:ilvl="5" w:tplc="EFAA0372">
      <w:start w:val="1"/>
      <w:numFmt w:val="bullet"/>
      <w:lvlText w:val=""/>
      <w:lvlJc w:val="left"/>
      <w:pPr>
        <w:ind w:left="4320" w:hanging="360"/>
      </w:pPr>
      <w:rPr>
        <w:rFonts w:ascii="Wingdings" w:hAnsi="Wingdings" w:hint="default"/>
      </w:rPr>
    </w:lvl>
    <w:lvl w:ilvl="6" w:tplc="AF304F64">
      <w:start w:val="1"/>
      <w:numFmt w:val="bullet"/>
      <w:lvlText w:val=""/>
      <w:lvlJc w:val="left"/>
      <w:pPr>
        <w:ind w:left="5040" w:hanging="360"/>
      </w:pPr>
      <w:rPr>
        <w:rFonts w:ascii="Symbol" w:hAnsi="Symbol" w:hint="default"/>
      </w:rPr>
    </w:lvl>
    <w:lvl w:ilvl="7" w:tplc="4816D610">
      <w:start w:val="1"/>
      <w:numFmt w:val="bullet"/>
      <w:lvlText w:val="o"/>
      <w:lvlJc w:val="left"/>
      <w:pPr>
        <w:ind w:left="5760" w:hanging="360"/>
      </w:pPr>
      <w:rPr>
        <w:rFonts w:ascii="Courier New" w:hAnsi="Courier New" w:hint="default"/>
      </w:rPr>
    </w:lvl>
    <w:lvl w:ilvl="8" w:tplc="D6F27CF2">
      <w:start w:val="1"/>
      <w:numFmt w:val="bullet"/>
      <w:lvlText w:val=""/>
      <w:lvlJc w:val="left"/>
      <w:pPr>
        <w:ind w:left="6480" w:hanging="360"/>
      </w:pPr>
      <w:rPr>
        <w:rFonts w:ascii="Wingdings" w:hAnsi="Wingdings" w:hint="default"/>
      </w:rPr>
    </w:lvl>
  </w:abstractNum>
  <w:abstractNum w:abstractNumId="6" w15:restartNumberingAfterBreak="0">
    <w:nsid w:val="59F9DDD7"/>
    <w:multiLevelType w:val="hybridMultilevel"/>
    <w:tmpl w:val="70D4EDF4"/>
    <w:lvl w:ilvl="0" w:tplc="5C9C5C10">
      <w:start w:val="1"/>
      <w:numFmt w:val="decimal"/>
      <w:lvlText w:val="%1."/>
      <w:lvlJc w:val="left"/>
      <w:pPr>
        <w:ind w:left="720" w:hanging="360"/>
      </w:pPr>
    </w:lvl>
    <w:lvl w:ilvl="1" w:tplc="4CA83238">
      <w:start w:val="1"/>
      <w:numFmt w:val="lowerLetter"/>
      <w:lvlText w:val="%2."/>
      <w:lvlJc w:val="left"/>
      <w:pPr>
        <w:ind w:left="1440" w:hanging="360"/>
      </w:pPr>
    </w:lvl>
    <w:lvl w:ilvl="2" w:tplc="15720042">
      <w:start w:val="1"/>
      <w:numFmt w:val="lowerRoman"/>
      <w:lvlText w:val="%3."/>
      <w:lvlJc w:val="right"/>
      <w:pPr>
        <w:ind w:left="2160" w:hanging="180"/>
      </w:pPr>
    </w:lvl>
    <w:lvl w:ilvl="3" w:tplc="3AA07EDE">
      <w:start w:val="1"/>
      <w:numFmt w:val="decimal"/>
      <w:lvlText w:val="%4."/>
      <w:lvlJc w:val="left"/>
      <w:pPr>
        <w:ind w:left="2880" w:hanging="360"/>
      </w:pPr>
    </w:lvl>
    <w:lvl w:ilvl="4" w:tplc="840A0812">
      <w:start w:val="1"/>
      <w:numFmt w:val="lowerLetter"/>
      <w:lvlText w:val="%5."/>
      <w:lvlJc w:val="left"/>
      <w:pPr>
        <w:ind w:left="3600" w:hanging="360"/>
      </w:pPr>
    </w:lvl>
    <w:lvl w:ilvl="5" w:tplc="ECDEB04A">
      <w:start w:val="1"/>
      <w:numFmt w:val="lowerRoman"/>
      <w:lvlText w:val="%6."/>
      <w:lvlJc w:val="right"/>
      <w:pPr>
        <w:ind w:left="4320" w:hanging="180"/>
      </w:pPr>
    </w:lvl>
    <w:lvl w:ilvl="6" w:tplc="AEB871AA">
      <w:start w:val="1"/>
      <w:numFmt w:val="decimal"/>
      <w:lvlText w:val="%7."/>
      <w:lvlJc w:val="left"/>
      <w:pPr>
        <w:ind w:left="5040" w:hanging="360"/>
      </w:pPr>
    </w:lvl>
    <w:lvl w:ilvl="7" w:tplc="1C2AECEC">
      <w:start w:val="1"/>
      <w:numFmt w:val="lowerLetter"/>
      <w:lvlText w:val="%8."/>
      <w:lvlJc w:val="left"/>
      <w:pPr>
        <w:ind w:left="5760" w:hanging="360"/>
      </w:pPr>
    </w:lvl>
    <w:lvl w:ilvl="8" w:tplc="D750C0A4">
      <w:start w:val="1"/>
      <w:numFmt w:val="lowerRoman"/>
      <w:lvlText w:val="%9."/>
      <w:lvlJc w:val="right"/>
      <w:pPr>
        <w:ind w:left="6480" w:hanging="180"/>
      </w:pPr>
    </w:lvl>
  </w:abstractNum>
  <w:abstractNum w:abstractNumId="7" w15:restartNumberingAfterBreak="0">
    <w:nsid w:val="5CE715DB"/>
    <w:multiLevelType w:val="hybridMultilevel"/>
    <w:tmpl w:val="FFFFFFFF"/>
    <w:lvl w:ilvl="0" w:tplc="E33640F6">
      <w:start w:val="1"/>
      <w:numFmt w:val="bullet"/>
      <w:lvlText w:val=""/>
      <w:lvlJc w:val="left"/>
      <w:pPr>
        <w:ind w:left="720" w:hanging="360"/>
      </w:pPr>
      <w:rPr>
        <w:rFonts w:ascii="Symbol" w:hAnsi="Symbol" w:hint="default"/>
      </w:rPr>
    </w:lvl>
    <w:lvl w:ilvl="1" w:tplc="B0427C28">
      <w:start w:val="1"/>
      <w:numFmt w:val="bullet"/>
      <w:lvlText w:val="o"/>
      <w:lvlJc w:val="left"/>
      <w:pPr>
        <w:ind w:left="1440" w:hanging="360"/>
      </w:pPr>
      <w:rPr>
        <w:rFonts w:ascii="Courier New" w:hAnsi="Courier New" w:hint="default"/>
      </w:rPr>
    </w:lvl>
    <w:lvl w:ilvl="2" w:tplc="AC0CBEBC">
      <w:start w:val="1"/>
      <w:numFmt w:val="bullet"/>
      <w:lvlText w:val=""/>
      <w:lvlJc w:val="left"/>
      <w:pPr>
        <w:ind w:left="2160" w:hanging="360"/>
      </w:pPr>
      <w:rPr>
        <w:rFonts w:ascii="Wingdings" w:hAnsi="Wingdings" w:hint="default"/>
      </w:rPr>
    </w:lvl>
    <w:lvl w:ilvl="3" w:tplc="C504B812">
      <w:start w:val="1"/>
      <w:numFmt w:val="bullet"/>
      <w:lvlText w:val=""/>
      <w:lvlJc w:val="left"/>
      <w:pPr>
        <w:ind w:left="2880" w:hanging="360"/>
      </w:pPr>
      <w:rPr>
        <w:rFonts w:ascii="Symbol" w:hAnsi="Symbol" w:hint="default"/>
      </w:rPr>
    </w:lvl>
    <w:lvl w:ilvl="4" w:tplc="3162E0E4">
      <w:start w:val="1"/>
      <w:numFmt w:val="bullet"/>
      <w:lvlText w:val="o"/>
      <w:lvlJc w:val="left"/>
      <w:pPr>
        <w:ind w:left="3600" w:hanging="360"/>
      </w:pPr>
      <w:rPr>
        <w:rFonts w:ascii="Courier New" w:hAnsi="Courier New" w:hint="default"/>
      </w:rPr>
    </w:lvl>
    <w:lvl w:ilvl="5" w:tplc="0C86DCB4">
      <w:start w:val="1"/>
      <w:numFmt w:val="bullet"/>
      <w:lvlText w:val=""/>
      <w:lvlJc w:val="left"/>
      <w:pPr>
        <w:ind w:left="4320" w:hanging="360"/>
      </w:pPr>
      <w:rPr>
        <w:rFonts w:ascii="Wingdings" w:hAnsi="Wingdings" w:hint="default"/>
      </w:rPr>
    </w:lvl>
    <w:lvl w:ilvl="6" w:tplc="9B8E3908">
      <w:start w:val="1"/>
      <w:numFmt w:val="bullet"/>
      <w:lvlText w:val=""/>
      <w:lvlJc w:val="left"/>
      <w:pPr>
        <w:ind w:left="5040" w:hanging="360"/>
      </w:pPr>
      <w:rPr>
        <w:rFonts w:ascii="Symbol" w:hAnsi="Symbol" w:hint="default"/>
      </w:rPr>
    </w:lvl>
    <w:lvl w:ilvl="7" w:tplc="5A4CA434">
      <w:start w:val="1"/>
      <w:numFmt w:val="bullet"/>
      <w:lvlText w:val="o"/>
      <w:lvlJc w:val="left"/>
      <w:pPr>
        <w:ind w:left="5760" w:hanging="360"/>
      </w:pPr>
      <w:rPr>
        <w:rFonts w:ascii="Courier New" w:hAnsi="Courier New" w:hint="default"/>
      </w:rPr>
    </w:lvl>
    <w:lvl w:ilvl="8" w:tplc="CDDADF60">
      <w:start w:val="1"/>
      <w:numFmt w:val="bullet"/>
      <w:lvlText w:val=""/>
      <w:lvlJc w:val="left"/>
      <w:pPr>
        <w:ind w:left="6480" w:hanging="360"/>
      </w:pPr>
      <w:rPr>
        <w:rFonts w:ascii="Wingdings" w:hAnsi="Wingdings" w:hint="default"/>
      </w:rPr>
    </w:lvl>
  </w:abstractNum>
  <w:abstractNum w:abstractNumId="8" w15:restartNumberingAfterBreak="0">
    <w:nsid w:val="62B7A7E0"/>
    <w:multiLevelType w:val="hybridMultilevel"/>
    <w:tmpl w:val="84346062"/>
    <w:lvl w:ilvl="0" w:tplc="FBDEFF1C">
      <w:start w:val="1"/>
      <w:numFmt w:val="decimal"/>
      <w:lvlText w:val="%1."/>
      <w:lvlJc w:val="left"/>
      <w:pPr>
        <w:ind w:left="720" w:hanging="360"/>
      </w:pPr>
    </w:lvl>
    <w:lvl w:ilvl="1" w:tplc="6A8E5F30">
      <w:start w:val="1"/>
      <w:numFmt w:val="lowerLetter"/>
      <w:lvlText w:val="%2."/>
      <w:lvlJc w:val="left"/>
      <w:pPr>
        <w:ind w:left="1440" w:hanging="360"/>
      </w:pPr>
    </w:lvl>
    <w:lvl w:ilvl="2" w:tplc="223A7E08">
      <w:start w:val="1"/>
      <w:numFmt w:val="lowerRoman"/>
      <w:lvlText w:val="%3."/>
      <w:lvlJc w:val="right"/>
      <w:pPr>
        <w:ind w:left="2160" w:hanging="180"/>
      </w:pPr>
    </w:lvl>
    <w:lvl w:ilvl="3" w:tplc="79BCB1CA">
      <w:start w:val="1"/>
      <w:numFmt w:val="decimal"/>
      <w:lvlText w:val="%4."/>
      <w:lvlJc w:val="left"/>
      <w:pPr>
        <w:ind w:left="2880" w:hanging="360"/>
      </w:pPr>
    </w:lvl>
    <w:lvl w:ilvl="4" w:tplc="06904156">
      <w:start w:val="1"/>
      <w:numFmt w:val="lowerLetter"/>
      <w:lvlText w:val="%5."/>
      <w:lvlJc w:val="left"/>
      <w:pPr>
        <w:ind w:left="3600" w:hanging="360"/>
      </w:pPr>
    </w:lvl>
    <w:lvl w:ilvl="5" w:tplc="D0525030">
      <w:start w:val="1"/>
      <w:numFmt w:val="lowerRoman"/>
      <w:lvlText w:val="%6."/>
      <w:lvlJc w:val="right"/>
      <w:pPr>
        <w:ind w:left="4320" w:hanging="180"/>
      </w:pPr>
    </w:lvl>
    <w:lvl w:ilvl="6" w:tplc="D35AB83A">
      <w:start w:val="1"/>
      <w:numFmt w:val="decimal"/>
      <w:lvlText w:val="%7."/>
      <w:lvlJc w:val="left"/>
      <w:pPr>
        <w:ind w:left="5040" w:hanging="360"/>
      </w:pPr>
    </w:lvl>
    <w:lvl w:ilvl="7" w:tplc="2618C854">
      <w:start w:val="1"/>
      <w:numFmt w:val="lowerLetter"/>
      <w:lvlText w:val="%8."/>
      <w:lvlJc w:val="left"/>
      <w:pPr>
        <w:ind w:left="5760" w:hanging="360"/>
      </w:pPr>
    </w:lvl>
    <w:lvl w:ilvl="8" w:tplc="B77EEC48">
      <w:start w:val="1"/>
      <w:numFmt w:val="lowerRoman"/>
      <w:lvlText w:val="%9."/>
      <w:lvlJc w:val="right"/>
      <w:pPr>
        <w:ind w:left="6480" w:hanging="180"/>
      </w:pPr>
    </w:lvl>
  </w:abstractNum>
  <w:abstractNum w:abstractNumId="9" w15:restartNumberingAfterBreak="0">
    <w:nsid w:val="75AED6DE"/>
    <w:multiLevelType w:val="hybridMultilevel"/>
    <w:tmpl w:val="0DA6DFE4"/>
    <w:lvl w:ilvl="0" w:tplc="E5C41A14">
      <w:start w:val="1"/>
      <w:numFmt w:val="decimal"/>
      <w:lvlText w:val="%1."/>
      <w:lvlJc w:val="left"/>
      <w:pPr>
        <w:ind w:left="720" w:hanging="360"/>
      </w:pPr>
    </w:lvl>
    <w:lvl w:ilvl="1" w:tplc="BD643CDA">
      <w:start w:val="1"/>
      <w:numFmt w:val="lowerLetter"/>
      <w:lvlText w:val="%2."/>
      <w:lvlJc w:val="left"/>
      <w:pPr>
        <w:ind w:left="1440" w:hanging="360"/>
      </w:pPr>
    </w:lvl>
    <w:lvl w:ilvl="2" w:tplc="C76AAF74">
      <w:start w:val="1"/>
      <w:numFmt w:val="lowerRoman"/>
      <w:lvlText w:val="%3."/>
      <w:lvlJc w:val="right"/>
      <w:pPr>
        <w:ind w:left="2160" w:hanging="180"/>
      </w:pPr>
    </w:lvl>
    <w:lvl w:ilvl="3" w:tplc="83CC881E">
      <w:start w:val="1"/>
      <w:numFmt w:val="decimal"/>
      <w:lvlText w:val="%4."/>
      <w:lvlJc w:val="left"/>
      <w:pPr>
        <w:ind w:left="2880" w:hanging="360"/>
      </w:pPr>
    </w:lvl>
    <w:lvl w:ilvl="4" w:tplc="461889AE">
      <w:start w:val="1"/>
      <w:numFmt w:val="lowerLetter"/>
      <w:lvlText w:val="%5."/>
      <w:lvlJc w:val="left"/>
      <w:pPr>
        <w:ind w:left="3600" w:hanging="360"/>
      </w:pPr>
    </w:lvl>
    <w:lvl w:ilvl="5" w:tplc="533CAEEE">
      <w:start w:val="1"/>
      <w:numFmt w:val="lowerRoman"/>
      <w:lvlText w:val="%6."/>
      <w:lvlJc w:val="right"/>
      <w:pPr>
        <w:ind w:left="4320" w:hanging="180"/>
      </w:pPr>
    </w:lvl>
    <w:lvl w:ilvl="6" w:tplc="89006344">
      <w:start w:val="1"/>
      <w:numFmt w:val="decimal"/>
      <w:lvlText w:val="%7."/>
      <w:lvlJc w:val="left"/>
      <w:pPr>
        <w:ind w:left="5040" w:hanging="360"/>
      </w:pPr>
    </w:lvl>
    <w:lvl w:ilvl="7" w:tplc="B546B3CA">
      <w:start w:val="1"/>
      <w:numFmt w:val="lowerLetter"/>
      <w:lvlText w:val="%8."/>
      <w:lvlJc w:val="left"/>
      <w:pPr>
        <w:ind w:left="5760" w:hanging="360"/>
      </w:pPr>
    </w:lvl>
    <w:lvl w:ilvl="8" w:tplc="CB12054E">
      <w:start w:val="1"/>
      <w:numFmt w:val="lowerRoman"/>
      <w:lvlText w:val="%9."/>
      <w:lvlJc w:val="right"/>
      <w:pPr>
        <w:ind w:left="6480" w:hanging="180"/>
      </w:pPr>
    </w:lvl>
  </w:abstractNum>
  <w:num w:numId="1" w16cid:durableId="1002850303">
    <w:abstractNumId w:val="3"/>
  </w:num>
  <w:num w:numId="2" w16cid:durableId="1047998109">
    <w:abstractNumId w:val="9"/>
  </w:num>
  <w:num w:numId="3" w16cid:durableId="1057119838">
    <w:abstractNumId w:val="5"/>
  </w:num>
  <w:num w:numId="4" w16cid:durableId="1522933085">
    <w:abstractNumId w:val="8"/>
  </w:num>
  <w:num w:numId="5" w16cid:durableId="1607956745">
    <w:abstractNumId w:val="2"/>
  </w:num>
  <w:num w:numId="6" w16cid:durableId="2012443077">
    <w:abstractNumId w:val="6"/>
  </w:num>
  <w:num w:numId="7" w16cid:durableId="2105879363">
    <w:abstractNumId w:val="0"/>
  </w:num>
  <w:num w:numId="8" w16cid:durableId="2145660093">
    <w:abstractNumId w:val="4"/>
  </w:num>
  <w:num w:numId="9" w16cid:durableId="72240266">
    <w:abstractNumId w:val="1"/>
  </w:num>
  <w:num w:numId="10" w16cid:durableId="91612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0"/>
    <w:rsid w:val="00002FC8"/>
    <w:rsid w:val="0004326D"/>
    <w:rsid w:val="0005500E"/>
    <w:rsid w:val="00057B17"/>
    <w:rsid w:val="000854AA"/>
    <w:rsid w:val="0009621D"/>
    <w:rsid w:val="000B0468"/>
    <w:rsid w:val="000C0E1D"/>
    <w:rsid w:val="000C54F6"/>
    <w:rsid w:val="000C5D4A"/>
    <w:rsid w:val="000D4B63"/>
    <w:rsid w:val="000F0903"/>
    <w:rsid w:val="000F2D03"/>
    <w:rsid w:val="000F51F6"/>
    <w:rsid w:val="00110A14"/>
    <w:rsid w:val="00115E58"/>
    <w:rsid w:val="00133D40"/>
    <w:rsid w:val="00142431"/>
    <w:rsid w:val="0014864A"/>
    <w:rsid w:val="00170F72"/>
    <w:rsid w:val="00182686"/>
    <w:rsid w:val="001828E8"/>
    <w:rsid w:val="00184117"/>
    <w:rsid w:val="001938C3"/>
    <w:rsid w:val="001B25CF"/>
    <w:rsid w:val="001C5E5D"/>
    <w:rsid w:val="001C7743"/>
    <w:rsid w:val="001D3E1D"/>
    <w:rsid w:val="001E1DA0"/>
    <w:rsid w:val="001E7A80"/>
    <w:rsid w:val="001F21B4"/>
    <w:rsid w:val="001F3A86"/>
    <w:rsid w:val="00214993"/>
    <w:rsid w:val="00225CFC"/>
    <w:rsid w:val="00246BB4"/>
    <w:rsid w:val="00253D0C"/>
    <w:rsid w:val="00256845"/>
    <w:rsid w:val="00267E9E"/>
    <w:rsid w:val="0028242E"/>
    <w:rsid w:val="00286D22"/>
    <w:rsid w:val="002C2A2D"/>
    <w:rsid w:val="0030048A"/>
    <w:rsid w:val="003159ED"/>
    <w:rsid w:val="00315F94"/>
    <w:rsid w:val="00341A96"/>
    <w:rsid w:val="003469EF"/>
    <w:rsid w:val="00347B0A"/>
    <w:rsid w:val="00350F79"/>
    <w:rsid w:val="00352F6D"/>
    <w:rsid w:val="0035464C"/>
    <w:rsid w:val="0035693B"/>
    <w:rsid w:val="00366014"/>
    <w:rsid w:val="00373995"/>
    <w:rsid w:val="00385E9B"/>
    <w:rsid w:val="003C6A46"/>
    <w:rsid w:val="003D3A9F"/>
    <w:rsid w:val="003D46B5"/>
    <w:rsid w:val="003E4DDC"/>
    <w:rsid w:val="003F19AC"/>
    <w:rsid w:val="003F4A7C"/>
    <w:rsid w:val="003F65AC"/>
    <w:rsid w:val="00403750"/>
    <w:rsid w:val="00406671"/>
    <w:rsid w:val="004121D7"/>
    <w:rsid w:val="00415D9A"/>
    <w:rsid w:val="00424DCC"/>
    <w:rsid w:val="004337DA"/>
    <w:rsid w:val="00441449"/>
    <w:rsid w:val="0045026D"/>
    <w:rsid w:val="00456187"/>
    <w:rsid w:val="004614B1"/>
    <w:rsid w:val="004621F3"/>
    <w:rsid w:val="00463CB9"/>
    <w:rsid w:val="00476936"/>
    <w:rsid w:val="004869EF"/>
    <w:rsid w:val="00493B6C"/>
    <w:rsid w:val="004B102C"/>
    <w:rsid w:val="004D2880"/>
    <w:rsid w:val="004D6C52"/>
    <w:rsid w:val="004E0FBE"/>
    <w:rsid w:val="004E6FFE"/>
    <w:rsid w:val="004F48B7"/>
    <w:rsid w:val="004F50D5"/>
    <w:rsid w:val="004F7173"/>
    <w:rsid w:val="005078A2"/>
    <w:rsid w:val="00516DFD"/>
    <w:rsid w:val="0052A038"/>
    <w:rsid w:val="00537B69"/>
    <w:rsid w:val="0055607E"/>
    <w:rsid w:val="0059287F"/>
    <w:rsid w:val="00592B03"/>
    <w:rsid w:val="005A55EF"/>
    <w:rsid w:val="005B0B14"/>
    <w:rsid w:val="005B56C2"/>
    <w:rsid w:val="005C1202"/>
    <w:rsid w:val="005C35E8"/>
    <w:rsid w:val="005D40F1"/>
    <w:rsid w:val="005E1164"/>
    <w:rsid w:val="005E219A"/>
    <w:rsid w:val="005F43EE"/>
    <w:rsid w:val="005F6FB6"/>
    <w:rsid w:val="00616BC0"/>
    <w:rsid w:val="00635926"/>
    <w:rsid w:val="0064190B"/>
    <w:rsid w:val="00652B40"/>
    <w:rsid w:val="006633BD"/>
    <w:rsid w:val="00666399"/>
    <w:rsid w:val="0067592C"/>
    <w:rsid w:val="00681BAA"/>
    <w:rsid w:val="0069290D"/>
    <w:rsid w:val="0069493F"/>
    <w:rsid w:val="00696D39"/>
    <w:rsid w:val="006A2286"/>
    <w:rsid w:val="006A2512"/>
    <w:rsid w:val="006B5456"/>
    <w:rsid w:val="006C7596"/>
    <w:rsid w:val="006D3CA0"/>
    <w:rsid w:val="006D4E8A"/>
    <w:rsid w:val="006F27F0"/>
    <w:rsid w:val="006F33D7"/>
    <w:rsid w:val="007016D1"/>
    <w:rsid w:val="00702206"/>
    <w:rsid w:val="00713114"/>
    <w:rsid w:val="00723E20"/>
    <w:rsid w:val="00740B04"/>
    <w:rsid w:val="00747408"/>
    <w:rsid w:val="00787AE0"/>
    <w:rsid w:val="00793976"/>
    <w:rsid w:val="0079630C"/>
    <w:rsid w:val="00797E60"/>
    <w:rsid w:val="007B6ADB"/>
    <w:rsid w:val="007C4921"/>
    <w:rsid w:val="007C7128"/>
    <w:rsid w:val="007CF9D6"/>
    <w:rsid w:val="007E378A"/>
    <w:rsid w:val="00802609"/>
    <w:rsid w:val="0081461A"/>
    <w:rsid w:val="008221E2"/>
    <w:rsid w:val="00822990"/>
    <w:rsid w:val="00851379"/>
    <w:rsid w:val="00896844"/>
    <w:rsid w:val="00896906"/>
    <w:rsid w:val="008B045E"/>
    <w:rsid w:val="008B4806"/>
    <w:rsid w:val="008C1958"/>
    <w:rsid w:val="008C1BAA"/>
    <w:rsid w:val="008C1D9E"/>
    <w:rsid w:val="008C37F8"/>
    <w:rsid w:val="008C5E46"/>
    <w:rsid w:val="008F250F"/>
    <w:rsid w:val="0090244B"/>
    <w:rsid w:val="0090398F"/>
    <w:rsid w:val="0090693E"/>
    <w:rsid w:val="00907005"/>
    <w:rsid w:val="00924E59"/>
    <w:rsid w:val="00925B9A"/>
    <w:rsid w:val="00934E6C"/>
    <w:rsid w:val="00935715"/>
    <w:rsid w:val="00946FE5"/>
    <w:rsid w:val="009522CD"/>
    <w:rsid w:val="00956447"/>
    <w:rsid w:val="00960DEB"/>
    <w:rsid w:val="00964F23"/>
    <w:rsid w:val="009B229D"/>
    <w:rsid w:val="009C3B7A"/>
    <w:rsid w:val="009D0404"/>
    <w:rsid w:val="009D4CF7"/>
    <w:rsid w:val="009D718E"/>
    <w:rsid w:val="009E3C96"/>
    <w:rsid w:val="009E7FD3"/>
    <w:rsid w:val="00A04176"/>
    <w:rsid w:val="00A0636D"/>
    <w:rsid w:val="00A167A4"/>
    <w:rsid w:val="00A359E3"/>
    <w:rsid w:val="00A51DA7"/>
    <w:rsid w:val="00A528C2"/>
    <w:rsid w:val="00A53015"/>
    <w:rsid w:val="00A969A9"/>
    <w:rsid w:val="00AA0B1C"/>
    <w:rsid w:val="00AA70A9"/>
    <w:rsid w:val="00AA7F56"/>
    <w:rsid w:val="00AB1091"/>
    <w:rsid w:val="00AC6331"/>
    <w:rsid w:val="00AD1544"/>
    <w:rsid w:val="00AE2AA3"/>
    <w:rsid w:val="00AE3CEA"/>
    <w:rsid w:val="00AF3DB8"/>
    <w:rsid w:val="00B32E74"/>
    <w:rsid w:val="00B33FC2"/>
    <w:rsid w:val="00B3594C"/>
    <w:rsid w:val="00B64A9F"/>
    <w:rsid w:val="00B7361E"/>
    <w:rsid w:val="00B8267D"/>
    <w:rsid w:val="00B831C4"/>
    <w:rsid w:val="00B848B4"/>
    <w:rsid w:val="00B86B19"/>
    <w:rsid w:val="00B94C1C"/>
    <w:rsid w:val="00B97995"/>
    <w:rsid w:val="00BB17B3"/>
    <w:rsid w:val="00BB497B"/>
    <w:rsid w:val="00BBF4DC"/>
    <w:rsid w:val="00BD6889"/>
    <w:rsid w:val="00BE0AC7"/>
    <w:rsid w:val="00BF0F9B"/>
    <w:rsid w:val="00BF6510"/>
    <w:rsid w:val="00C017F5"/>
    <w:rsid w:val="00C21B2C"/>
    <w:rsid w:val="00C54216"/>
    <w:rsid w:val="00C64D3A"/>
    <w:rsid w:val="00C7122B"/>
    <w:rsid w:val="00C72757"/>
    <w:rsid w:val="00C86BEF"/>
    <w:rsid w:val="00C876AD"/>
    <w:rsid w:val="00C87B9A"/>
    <w:rsid w:val="00CA18FD"/>
    <w:rsid w:val="00CB2F00"/>
    <w:rsid w:val="00CF7CCE"/>
    <w:rsid w:val="00D07655"/>
    <w:rsid w:val="00D106CC"/>
    <w:rsid w:val="00D17CEA"/>
    <w:rsid w:val="00D22719"/>
    <w:rsid w:val="00D25C48"/>
    <w:rsid w:val="00D359BF"/>
    <w:rsid w:val="00D37D76"/>
    <w:rsid w:val="00D4356A"/>
    <w:rsid w:val="00D5740E"/>
    <w:rsid w:val="00D579BC"/>
    <w:rsid w:val="00D64D1B"/>
    <w:rsid w:val="00D6530D"/>
    <w:rsid w:val="00D72D06"/>
    <w:rsid w:val="00D73CBF"/>
    <w:rsid w:val="00D75F20"/>
    <w:rsid w:val="00D768CB"/>
    <w:rsid w:val="00D76E76"/>
    <w:rsid w:val="00DA555B"/>
    <w:rsid w:val="00DB0EBE"/>
    <w:rsid w:val="00DB731E"/>
    <w:rsid w:val="00DC1F53"/>
    <w:rsid w:val="00DD304C"/>
    <w:rsid w:val="00DD5BF2"/>
    <w:rsid w:val="00DF52EB"/>
    <w:rsid w:val="00DF6595"/>
    <w:rsid w:val="00E178D9"/>
    <w:rsid w:val="00E2483C"/>
    <w:rsid w:val="00E27ACC"/>
    <w:rsid w:val="00E3433E"/>
    <w:rsid w:val="00E41812"/>
    <w:rsid w:val="00E43E5B"/>
    <w:rsid w:val="00E508C1"/>
    <w:rsid w:val="00E761DC"/>
    <w:rsid w:val="00E77FDB"/>
    <w:rsid w:val="00E82D3C"/>
    <w:rsid w:val="00E95AB3"/>
    <w:rsid w:val="00EA2ABC"/>
    <w:rsid w:val="00EA65B1"/>
    <w:rsid w:val="00EB06AF"/>
    <w:rsid w:val="00EB12C3"/>
    <w:rsid w:val="00EC6834"/>
    <w:rsid w:val="00ED7134"/>
    <w:rsid w:val="00EF32F5"/>
    <w:rsid w:val="00F1691E"/>
    <w:rsid w:val="00F220F1"/>
    <w:rsid w:val="00F23B19"/>
    <w:rsid w:val="00F454F9"/>
    <w:rsid w:val="00F53799"/>
    <w:rsid w:val="00F55272"/>
    <w:rsid w:val="00F56600"/>
    <w:rsid w:val="00F633EE"/>
    <w:rsid w:val="00F63836"/>
    <w:rsid w:val="00F72EC2"/>
    <w:rsid w:val="00F93D60"/>
    <w:rsid w:val="00F96CAD"/>
    <w:rsid w:val="00F97C96"/>
    <w:rsid w:val="00FB2DC5"/>
    <w:rsid w:val="00FB50BF"/>
    <w:rsid w:val="00FC048C"/>
    <w:rsid w:val="00FC39B7"/>
    <w:rsid w:val="00FC5B5A"/>
    <w:rsid w:val="00FC7B49"/>
    <w:rsid w:val="00FD61CD"/>
    <w:rsid w:val="00FF60F5"/>
    <w:rsid w:val="01023590"/>
    <w:rsid w:val="0129A1BC"/>
    <w:rsid w:val="017B00E2"/>
    <w:rsid w:val="019D10E4"/>
    <w:rsid w:val="01C78CD6"/>
    <w:rsid w:val="01D7F59E"/>
    <w:rsid w:val="029E161F"/>
    <w:rsid w:val="02BBA0C6"/>
    <w:rsid w:val="02E61C7F"/>
    <w:rsid w:val="03264904"/>
    <w:rsid w:val="037C9F11"/>
    <w:rsid w:val="03C87651"/>
    <w:rsid w:val="03DA2AA0"/>
    <w:rsid w:val="03DD60A6"/>
    <w:rsid w:val="0412DE71"/>
    <w:rsid w:val="0439C9AD"/>
    <w:rsid w:val="044C246E"/>
    <w:rsid w:val="04815336"/>
    <w:rsid w:val="04A5B843"/>
    <w:rsid w:val="04BCB83B"/>
    <w:rsid w:val="04F3D495"/>
    <w:rsid w:val="04F66A8D"/>
    <w:rsid w:val="0517898C"/>
    <w:rsid w:val="057267D1"/>
    <w:rsid w:val="057E653A"/>
    <w:rsid w:val="05C3C147"/>
    <w:rsid w:val="061A93DB"/>
    <w:rsid w:val="06635309"/>
    <w:rsid w:val="06847C42"/>
    <w:rsid w:val="06FB4D30"/>
    <w:rsid w:val="07031C4D"/>
    <w:rsid w:val="073CDEEF"/>
    <w:rsid w:val="075CA0C2"/>
    <w:rsid w:val="07B57871"/>
    <w:rsid w:val="07E3EB0C"/>
    <w:rsid w:val="08204CA3"/>
    <w:rsid w:val="0826E13F"/>
    <w:rsid w:val="093B8AD2"/>
    <w:rsid w:val="095C9276"/>
    <w:rsid w:val="0992D2AE"/>
    <w:rsid w:val="09BC1D04"/>
    <w:rsid w:val="0A44959A"/>
    <w:rsid w:val="0A8C71B4"/>
    <w:rsid w:val="0AFE1756"/>
    <w:rsid w:val="0B28611A"/>
    <w:rsid w:val="0B2EA30F"/>
    <w:rsid w:val="0B498245"/>
    <w:rsid w:val="0B76D4B6"/>
    <w:rsid w:val="0B85B874"/>
    <w:rsid w:val="0B88DB7C"/>
    <w:rsid w:val="0C03BB9C"/>
    <w:rsid w:val="0C2FD09F"/>
    <w:rsid w:val="0CBA2B72"/>
    <w:rsid w:val="0CBB7163"/>
    <w:rsid w:val="0CEC32D0"/>
    <w:rsid w:val="0CF3BDC6"/>
    <w:rsid w:val="0D7BC8D6"/>
    <w:rsid w:val="0D9C89E3"/>
    <w:rsid w:val="0E3A8F61"/>
    <w:rsid w:val="0E65FF21"/>
    <w:rsid w:val="0E86474B"/>
    <w:rsid w:val="0EBDAFA5"/>
    <w:rsid w:val="0F3BA805"/>
    <w:rsid w:val="0F529C41"/>
    <w:rsid w:val="0F6377C8"/>
    <w:rsid w:val="0F6767A1"/>
    <w:rsid w:val="0F6EEBFA"/>
    <w:rsid w:val="0FA09BD9"/>
    <w:rsid w:val="0FAC61AD"/>
    <w:rsid w:val="0FB7855D"/>
    <w:rsid w:val="0FEF69DC"/>
    <w:rsid w:val="1017A822"/>
    <w:rsid w:val="1090E980"/>
    <w:rsid w:val="10B380C0"/>
    <w:rsid w:val="10BADC7B"/>
    <w:rsid w:val="10C69583"/>
    <w:rsid w:val="10DD8E0F"/>
    <w:rsid w:val="10DDDDB8"/>
    <w:rsid w:val="110702AD"/>
    <w:rsid w:val="110BC57A"/>
    <w:rsid w:val="111239DE"/>
    <w:rsid w:val="11169103"/>
    <w:rsid w:val="1158C315"/>
    <w:rsid w:val="11D5EF01"/>
    <w:rsid w:val="11D69DA5"/>
    <w:rsid w:val="11EAFFDE"/>
    <w:rsid w:val="11F451D4"/>
    <w:rsid w:val="11F79AE7"/>
    <w:rsid w:val="120D75C1"/>
    <w:rsid w:val="12473867"/>
    <w:rsid w:val="1272D09B"/>
    <w:rsid w:val="1309038D"/>
    <w:rsid w:val="135EE788"/>
    <w:rsid w:val="138AED30"/>
    <w:rsid w:val="14341F1E"/>
    <w:rsid w:val="14604D10"/>
    <w:rsid w:val="14D5D4E3"/>
    <w:rsid w:val="14E09797"/>
    <w:rsid w:val="153D6363"/>
    <w:rsid w:val="154B6E61"/>
    <w:rsid w:val="154D78BA"/>
    <w:rsid w:val="15C5893F"/>
    <w:rsid w:val="15C88897"/>
    <w:rsid w:val="15DF369D"/>
    <w:rsid w:val="1622FE9C"/>
    <w:rsid w:val="16349047"/>
    <w:rsid w:val="167E8833"/>
    <w:rsid w:val="168541DF"/>
    <w:rsid w:val="16A76756"/>
    <w:rsid w:val="16FB2C9A"/>
    <w:rsid w:val="1769FAF0"/>
    <w:rsid w:val="17B43089"/>
    <w:rsid w:val="186CEC1B"/>
    <w:rsid w:val="19110B03"/>
    <w:rsid w:val="1963B0E8"/>
    <w:rsid w:val="197011C3"/>
    <w:rsid w:val="1A140D11"/>
    <w:rsid w:val="1A29E3B9"/>
    <w:rsid w:val="1A67FE36"/>
    <w:rsid w:val="1AA3B531"/>
    <w:rsid w:val="1AC1F825"/>
    <w:rsid w:val="1AE4107F"/>
    <w:rsid w:val="1AFA8901"/>
    <w:rsid w:val="1B40E40E"/>
    <w:rsid w:val="1B4A3B0D"/>
    <w:rsid w:val="1B9A02C7"/>
    <w:rsid w:val="1BE7C188"/>
    <w:rsid w:val="1C38C048"/>
    <w:rsid w:val="1C433836"/>
    <w:rsid w:val="1C557FD0"/>
    <w:rsid w:val="1C637715"/>
    <w:rsid w:val="1C6BD471"/>
    <w:rsid w:val="1C92C239"/>
    <w:rsid w:val="1CCBDD6D"/>
    <w:rsid w:val="1CE5CF0B"/>
    <w:rsid w:val="1D220099"/>
    <w:rsid w:val="1D43D113"/>
    <w:rsid w:val="1D85AB58"/>
    <w:rsid w:val="1DAC1696"/>
    <w:rsid w:val="1DBB31D0"/>
    <w:rsid w:val="1DFE6B6A"/>
    <w:rsid w:val="1E0DB115"/>
    <w:rsid w:val="1E2E929A"/>
    <w:rsid w:val="1E32FBCC"/>
    <w:rsid w:val="1E839AA1"/>
    <w:rsid w:val="1F19CECD"/>
    <w:rsid w:val="1F2FE202"/>
    <w:rsid w:val="1F4196FC"/>
    <w:rsid w:val="1F570231"/>
    <w:rsid w:val="1F906A24"/>
    <w:rsid w:val="1FFE1D33"/>
    <w:rsid w:val="200AB84A"/>
    <w:rsid w:val="203826BA"/>
    <w:rsid w:val="206A0E80"/>
    <w:rsid w:val="206E3F2C"/>
    <w:rsid w:val="20B89794"/>
    <w:rsid w:val="20E9DE78"/>
    <w:rsid w:val="21007B4C"/>
    <w:rsid w:val="211328C4"/>
    <w:rsid w:val="2147C35A"/>
    <w:rsid w:val="21D241FA"/>
    <w:rsid w:val="2300C2AE"/>
    <w:rsid w:val="23218F59"/>
    <w:rsid w:val="23240718"/>
    <w:rsid w:val="2342D98D"/>
    <w:rsid w:val="234E29FC"/>
    <w:rsid w:val="236B51D8"/>
    <w:rsid w:val="23813261"/>
    <w:rsid w:val="23AEF7FE"/>
    <w:rsid w:val="23BE679C"/>
    <w:rsid w:val="23BF2D27"/>
    <w:rsid w:val="23CE636C"/>
    <w:rsid w:val="23F222F5"/>
    <w:rsid w:val="24193310"/>
    <w:rsid w:val="245AAAD3"/>
    <w:rsid w:val="246BF296"/>
    <w:rsid w:val="247B41E8"/>
    <w:rsid w:val="24C6692C"/>
    <w:rsid w:val="24CE4F57"/>
    <w:rsid w:val="24DCFB49"/>
    <w:rsid w:val="256B2A78"/>
    <w:rsid w:val="257176A4"/>
    <w:rsid w:val="25C7B50F"/>
    <w:rsid w:val="25CF84DA"/>
    <w:rsid w:val="25EE7868"/>
    <w:rsid w:val="25F2AD51"/>
    <w:rsid w:val="26127445"/>
    <w:rsid w:val="261BDE08"/>
    <w:rsid w:val="266AE878"/>
    <w:rsid w:val="26714EAE"/>
    <w:rsid w:val="267AAE33"/>
    <w:rsid w:val="26CF29AF"/>
    <w:rsid w:val="27355223"/>
    <w:rsid w:val="27437B5F"/>
    <w:rsid w:val="27D2D9A9"/>
    <w:rsid w:val="27EB3FD1"/>
    <w:rsid w:val="28334011"/>
    <w:rsid w:val="28682411"/>
    <w:rsid w:val="2898CA0C"/>
    <w:rsid w:val="28AC0454"/>
    <w:rsid w:val="28FD9FC7"/>
    <w:rsid w:val="293FB438"/>
    <w:rsid w:val="296BE96D"/>
    <w:rsid w:val="29ACA607"/>
    <w:rsid w:val="2A0866CA"/>
    <w:rsid w:val="2A252192"/>
    <w:rsid w:val="2A89A859"/>
    <w:rsid w:val="2ADDE1DE"/>
    <w:rsid w:val="2B335509"/>
    <w:rsid w:val="2B53DAE6"/>
    <w:rsid w:val="2B69D4DA"/>
    <w:rsid w:val="2BB0C25A"/>
    <w:rsid w:val="2BF495C5"/>
    <w:rsid w:val="2C1D7BC1"/>
    <w:rsid w:val="2C3C2899"/>
    <w:rsid w:val="2C5E38B4"/>
    <w:rsid w:val="2C9EB44C"/>
    <w:rsid w:val="2CF34741"/>
    <w:rsid w:val="2D15C6C4"/>
    <w:rsid w:val="2D2BA84C"/>
    <w:rsid w:val="2D3F168A"/>
    <w:rsid w:val="2D7D4EFB"/>
    <w:rsid w:val="2DB3BAA8"/>
    <w:rsid w:val="2DDBD11F"/>
    <w:rsid w:val="2DE3352D"/>
    <w:rsid w:val="2E5A9759"/>
    <w:rsid w:val="2ECC4662"/>
    <w:rsid w:val="2ED93089"/>
    <w:rsid w:val="2EDAA1BA"/>
    <w:rsid w:val="2EF44E92"/>
    <w:rsid w:val="2F14D3BB"/>
    <w:rsid w:val="2F4D4FDF"/>
    <w:rsid w:val="2FDD77A8"/>
    <w:rsid w:val="2FE21588"/>
    <w:rsid w:val="3036D2F3"/>
    <w:rsid w:val="30682AE2"/>
    <w:rsid w:val="30BD1CE8"/>
    <w:rsid w:val="30DCCBE5"/>
    <w:rsid w:val="312236F9"/>
    <w:rsid w:val="31752BC1"/>
    <w:rsid w:val="31A8E8ED"/>
    <w:rsid w:val="31BE4DCC"/>
    <w:rsid w:val="31EB8FD5"/>
    <w:rsid w:val="3239C59A"/>
    <w:rsid w:val="3244504C"/>
    <w:rsid w:val="32656C25"/>
    <w:rsid w:val="327841D5"/>
    <w:rsid w:val="328F4019"/>
    <w:rsid w:val="32B5B04C"/>
    <w:rsid w:val="332DCECE"/>
    <w:rsid w:val="33642214"/>
    <w:rsid w:val="33A7D273"/>
    <w:rsid w:val="33C24B09"/>
    <w:rsid w:val="340A8D1E"/>
    <w:rsid w:val="345DF38D"/>
    <w:rsid w:val="34B09CDD"/>
    <w:rsid w:val="34DE6F84"/>
    <w:rsid w:val="35A1E19D"/>
    <w:rsid w:val="35D7E3B0"/>
    <w:rsid w:val="35DFA569"/>
    <w:rsid w:val="35E1059E"/>
    <w:rsid w:val="361010B3"/>
    <w:rsid w:val="3645C513"/>
    <w:rsid w:val="36D87B6C"/>
    <w:rsid w:val="3732250F"/>
    <w:rsid w:val="375099AD"/>
    <w:rsid w:val="375ECAD3"/>
    <w:rsid w:val="377428A8"/>
    <w:rsid w:val="3785A17C"/>
    <w:rsid w:val="37980234"/>
    <w:rsid w:val="379A74ED"/>
    <w:rsid w:val="37D490AC"/>
    <w:rsid w:val="381BEB1D"/>
    <w:rsid w:val="38A9D736"/>
    <w:rsid w:val="38BAC202"/>
    <w:rsid w:val="38FA9B34"/>
    <w:rsid w:val="394F246C"/>
    <w:rsid w:val="397C71D1"/>
    <w:rsid w:val="39A1626F"/>
    <w:rsid w:val="39E6F667"/>
    <w:rsid w:val="3A251D70"/>
    <w:rsid w:val="3A49488E"/>
    <w:rsid w:val="3A966B95"/>
    <w:rsid w:val="3B0FC4AF"/>
    <w:rsid w:val="3B4670E9"/>
    <w:rsid w:val="3B60E2B8"/>
    <w:rsid w:val="3B77E315"/>
    <w:rsid w:val="3B8DCA39"/>
    <w:rsid w:val="3B91A10D"/>
    <w:rsid w:val="3BB80D14"/>
    <w:rsid w:val="3BC9960F"/>
    <w:rsid w:val="3BE7527B"/>
    <w:rsid w:val="3C5F17AF"/>
    <w:rsid w:val="3C80040B"/>
    <w:rsid w:val="3CCC0E90"/>
    <w:rsid w:val="3CE069F6"/>
    <w:rsid w:val="3CE4F5A9"/>
    <w:rsid w:val="3D26E4D7"/>
    <w:rsid w:val="3D5467A3"/>
    <w:rsid w:val="3D5CC3B7"/>
    <w:rsid w:val="3D68135A"/>
    <w:rsid w:val="3D9A1854"/>
    <w:rsid w:val="3DFF88E3"/>
    <w:rsid w:val="3E17E615"/>
    <w:rsid w:val="3E2FF4E1"/>
    <w:rsid w:val="3E4F0B9A"/>
    <w:rsid w:val="3E92C837"/>
    <w:rsid w:val="3E9CD49A"/>
    <w:rsid w:val="3EA89E37"/>
    <w:rsid w:val="3EF3B944"/>
    <w:rsid w:val="3F1BCA4E"/>
    <w:rsid w:val="3F324C2B"/>
    <w:rsid w:val="3F571BE4"/>
    <w:rsid w:val="3FA1E3AC"/>
    <w:rsid w:val="3FCBC542"/>
    <w:rsid w:val="3FFF3B9B"/>
    <w:rsid w:val="404C6154"/>
    <w:rsid w:val="40662956"/>
    <w:rsid w:val="4095EB82"/>
    <w:rsid w:val="40DB6EDB"/>
    <w:rsid w:val="40E56986"/>
    <w:rsid w:val="40E9A036"/>
    <w:rsid w:val="4124DF63"/>
    <w:rsid w:val="412CF208"/>
    <w:rsid w:val="416F37FE"/>
    <w:rsid w:val="41961F21"/>
    <w:rsid w:val="420CB7D8"/>
    <w:rsid w:val="421E44B3"/>
    <w:rsid w:val="425CCC36"/>
    <w:rsid w:val="426C0AAB"/>
    <w:rsid w:val="42864B91"/>
    <w:rsid w:val="428D2614"/>
    <w:rsid w:val="42CCDFB6"/>
    <w:rsid w:val="42DE5C85"/>
    <w:rsid w:val="42FAA40B"/>
    <w:rsid w:val="435A7F9B"/>
    <w:rsid w:val="4374C2C8"/>
    <w:rsid w:val="43EFBD8A"/>
    <w:rsid w:val="441CD1E1"/>
    <w:rsid w:val="4498E866"/>
    <w:rsid w:val="44C67AD7"/>
    <w:rsid w:val="44E7C88E"/>
    <w:rsid w:val="46191A47"/>
    <w:rsid w:val="46219BF1"/>
    <w:rsid w:val="46503A0A"/>
    <w:rsid w:val="46525025"/>
    <w:rsid w:val="468BDD82"/>
    <w:rsid w:val="46F117E3"/>
    <w:rsid w:val="47224ACF"/>
    <w:rsid w:val="4783CFC8"/>
    <w:rsid w:val="48B09C21"/>
    <w:rsid w:val="492A5B37"/>
    <w:rsid w:val="49588CD2"/>
    <w:rsid w:val="49639ECF"/>
    <w:rsid w:val="4975EDA9"/>
    <w:rsid w:val="49CD919F"/>
    <w:rsid w:val="49D511B2"/>
    <w:rsid w:val="49EC05C7"/>
    <w:rsid w:val="4A147E23"/>
    <w:rsid w:val="4A2FC96F"/>
    <w:rsid w:val="4A3286F6"/>
    <w:rsid w:val="4A367ED1"/>
    <w:rsid w:val="4AF52F95"/>
    <w:rsid w:val="4B29DD96"/>
    <w:rsid w:val="4B8B6F45"/>
    <w:rsid w:val="4BBEDAEC"/>
    <w:rsid w:val="4BD50FAD"/>
    <w:rsid w:val="4C6CBBA6"/>
    <w:rsid w:val="4C98B554"/>
    <w:rsid w:val="4CAA484A"/>
    <w:rsid w:val="4DAF66A1"/>
    <w:rsid w:val="4DB03160"/>
    <w:rsid w:val="4DCCF6A7"/>
    <w:rsid w:val="4E39E83A"/>
    <w:rsid w:val="4E4B460E"/>
    <w:rsid w:val="4EB65343"/>
    <w:rsid w:val="4EB80870"/>
    <w:rsid w:val="4F0C1378"/>
    <w:rsid w:val="4F467B25"/>
    <w:rsid w:val="4F9BE15C"/>
    <w:rsid w:val="50239514"/>
    <w:rsid w:val="50361D73"/>
    <w:rsid w:val="504297DF"/>
    <w:rsid w:val="508C17A4"/>
    <w:rsid w:val="509D8FB0"/>
    <w:rsid w:val="50F0D1C3"/>
    <w:rsid w:val="50FBC9D3"/>
    <w:rsid w:val="5108ACE1"/>
    <w:rsid w:val="511CBA07"/>
    <w:rsid w:val="512F6D0A"/>
    <w:rsid w:val="51306596"/>
    <w:rsid w:val="52257150"/>
    <w:rsid w:val="52718E3F"/>
    <w:rsid w:val="5282D1DF"/>
    <w:rsid w:val="52A9EB7D"/>
    <w:rsid w:val="5379F0A0"/>
    <w:rsid w:val="540DCEDA"/>
    <w:rsid w:val="547B9F38"/>
    <w:rsid w:val="54C95FA5"/>
    <w:rsid w:val="553BD181"/>
    <w:rsid w:val="5569F819"/>
    <w:rsid w:val="56126DEC"/>
    <w:rsid w:val="5659CA30"/>
    <w:rsid w:val="56F26504"/>
    <w:rsid w:val="57089806"/>
    <w:rsid w:val="572253B7"/>
    <w:rsid w:val="5775274D"/>
    <w:rsid w:val="5829620E"/>
    <w:rsid w:val="5831CA89"/>
    <w:rsid w:val="587BADE3"/>
    <w:rsid w:val="5893457A"/>
    <w:rsid w:val="58B5A947"/>
    <w:rsid w:val="58C3344B"/>
    <w:rsid w:val="58E767E4"/>
    <w:rsid w:val="592EDA0C"/>
    <w:rsid w:val="59ABB258"/>
    <w:rsid w:val="59CBEBCD"/>
    <w:rsid w:val="59D4BC85"/>
    <w:rsid w:val="5A2928CD"/>
    <w:rsid w:val="5A5304FE"/>
    <w:rsid w:val="5A9D3509"/>
    <w:rsid w:val="5B14ADA5"/>
    <w:rsid w:val="5B3B1368"/>
    <w:rsid w:val="5BEC0420"/>
    <w:rsid w:val="5C8238F1"/>
    <w:rsid w:val="5D20AAA6"/>
    <w:rsid w:val="5D6D3810"/>
    <w:rsid w:val="5D90D6B8"/>
    <w:rsid w:val="5D9B06AA"/>
    <w:rsid w:val="5D9FE1CF"/>
    <w:rsid w:val="5E1DDC23"/>
    <w:rsid w:val="5E3EFC88"/>
    <w:rsid w:val="5E53392C"/>
    <w:rsid w:val="5E6CE3C6"/>
    <w:rsid w:val="5E7B51F9"/>
    <w:rsid w:val="5E82C10C"/>
    <w:rsid w:val="5EB155A9"/>
    <w:rsid w:val="5ED93635"/>
    <w:rsid w:val="5F3BF678"/>
    <w:rsid w:val="5F480D96"/>
    <w:rsid w:val="5F9E6AD2"/>
    <w:rsid w:val="5FEB9297"/>
    <w:rsid w:val="6021BCA7"/>
    <w:rsid w:val="606EFF71"/>
    <w:rsid w:val="608CAD98"/>
    <w:rsid w:val="60BF0396"/>
    <w:rsid w:val="6144867E"/>
    <w:rsid w:val="61828269"/>
    <w:rsid w:val="618A520A"/>
    <w:rsid w:val="61B71E94"/>
    <w:rsid w:val="621B8931"/>
    <w:rsid w:val="623517AB"/>
    <w:rsid w:val="62380738"/>
    <w:rsid w:val="626E77CD"/>
    <w:rsid w:val="628996FC"/>
    <w:rsid w:val="62F07B62"/>
    <w:rsid w:val="6304B1A3"/>
    <w:rsid w:val="631E52CA"/>
    <w:rsid w:val="633BF1BA"/>
    <w:rsid w:val="63442E75"/>
    <w:rsid w:val="637BEE76"/>
    <w:rsid w:val="63E1C9B6"/>
    <w:rsid w:val="63FB87AE"/>
    <w:rsid w:val="6404CA9F"/>
    <w:rsid w:val="6432DA26"/>
    <w:rsid w:val="6442F38E"/>
    <w:rsid w:val="647DEA49"/>
    <w:rsid w:val="649B6063"/>
    <w:rsid w:val="64BA232B"/>
    <w:rsid w:val="64C2EDD1"/>
    <w:rsid w:val="64DB131B"/>
    <w:rsid w:val="651633DF"/>
    <w:rsid w:val="6516A5C2"/>
    <w:rsid w:val="656113C5"/>
    <w:rsid w:val="65B5C5A1"/>
    <w:rsid w:val="65CB1DE5"/>
    <w:rsid w:val="65D3EC28"/>
    <w:rsid w:val="6624DA93"/>
    <w:rsid w:val="6644581F"/>
    <w:rsid w:val="666F3749"/>
    <w:rsid w:val="66A92FFA"/>
    <w:rsid w:val="67DBB556"/>
    <w:rsid w:val="6857101C"/>
    <w:rsid w:val="688AECC8"/>
    <w:rsid w:val="68B53AD9"/>
    <w:rsid w:val="68FEF544"/>
    <w:rsid w:val="6947CEB3"/>
    <w:rsid w:val="695A69EA"/>
    <w:rsid w:val="696A8BCF"/>
    <w:rsid w:val="6985E38A"/>
    <w:rsid w:val="69AB064A"/>
    <w:rsid w:val="69D80A33"/>
    <w:rsid w:val="6A0213DF"/>
    <w:rsid w:val="6A06D976"/>
    <w:rsid w:val="6A082FC0"/>
    <w:rsid w:val="6AD4CB78"/>
    <w:rsid w:val="6ADC36DF"/>
    <w:rsid w:val="6B4C2C38"/>
    <w:rsid w:val="6B562E34"/>
    <w:rsid w:val="6B8FBBF0"/>
    <w:rsid w:val="6C6FBAD5"/>
    <w:rsid w:val="6C8E0D73"/>
    <w:rsid w:val="6C963E55"/>
    <w:rsid w:val="6CB69487"/>
    <w:rsid w:val="6D10D2B1"/>
    <w:rsid w:val="6D3DC6DF"/>
    <w:rsid w:val="6D5A19DF"/>
    <w:rsid w:val="6D80FFB0"/>
    <w:rsid w:val="6D822C0A"/>
    <w:rsid w:val="6DABB9C9"/>
    <w:rsid w:val="6E1B4FEC"/>
    <w:rsid w:val="6E27DC51"/>
    <w:rsid w:val="6E3BA69E"/>
    <w:rsid w:val="6E5264E8"/>
    <w:rsid w:val="6E5B590C"/>
    <w:rsid w:val="6E604BA1"/>
    <w:rsid w:val="6E6BAB87"/>
    <w:rsid w:val="6E7D1F52"/>
    <w:rsid w:val="6EA58A3B"/>
    <w:rsid w:val="6EA63D82"/>
    <w:rsid w:val="6EE8298D"/>
    <w:rsid w:val="6F306FA6"/>
    <w:rsid w:val="6F813E06"/>
    <w:rsid w:val="6FA36ADC"/>
    <w:rsid w:val="70277574"/>
    <w:rsid w:val="70882846"/>
    <w:rsid w:val="70DA380F"/>
    <w:rsid w:val="70E7F4D4"/>
    <w:rsid w:val="71393369"/>
    <w:rsid w:val="71707370"/>
    <w:rsid w:val="7188C73F"/>
    <w:rsid w:val="718A05AA"/>
    <w:rsid w:val="719547A1"/>
    <w:rsid w:val="71B4B94B"/>
    <w:rsid w:val="71B77EA5"/>
    <w:rsid w:val="71B97AB9"/>
    <w:rsid w:val="71DCFA71"/>
    <w:rsid w:val="72072260"/>
    <w:rsid w:val="721E956C"/>
    <w:rsid w:val="72512841"/>
    <w:rsid w:val="725C1D1F"/>
    <w:rsid w:val="72E861A7"/>
    <w:rsid w:val="7301F4D2"/>
    <w:rsid w:val="730CA8E6"/>
    <w:rsid w:val="73647E78"/>
    <w:rsid w:val="736BAC37"/>
    <w:rsid w:val="73E66D27"/>
    <w:rsid w:val="7437A9CC"/>
    <w:rsid w:val="743DF8A5"/>
    <w:rsid w:val="7445503B"/>
    <w:rsid w:val="7448346D"/>
    <w:rsid w:val="744E74B3"/>
    <w:rsid w:val="74512FA4"/>
    <w:rsid w:val="74572F90"/>
    <w:rsid w:val="749C5196"/>
    <w:rsid w:val="74C1A66C"/>
    <w:rsid w:val="74C7AA99"/>
    <w:rsid w:val="74DB7347"/>
    <w:rsid w:val="7508DAB6"/>
    <w:rsid w:val="75100AF7"/>
    <w:rsid w:val="751C9390"/>
    <w:rsid w:val="75277E64"/>
    <w:rsid w:val="757A48C4"/>
    <w:rsid w:val="7593BDE1"/>
    <w:rsid w:val="760A1BBA"/>
    <w:rsid w:val="76341DF2"/>
    <w:rsid w:val="763F5463"/>
    <w:rsid w:val="765D76CD"/>
    <w:rsid w:val="776422C5"/>
    <w:rsid w:val="7775797C"/>
    <w:rsid w:val="7776BF33"/>
    <w:rsid w:val="777E2704"/>
    <w:rsid w:val="77B9A3D6"/>
    <w:rsid w:val="77C9AE63"/>
    <w:rsid w:val="77F9472E"/>
    <w:rsid w:val="781C2A9E"/>
    <w:rsid w:val="7834C1CF"/>
    <w:rsid w:val="7898151B"/>
    <w:rsid w:val="78A98E1C"/>
    <w:rsid w:val="78BB63D7"/>
    <w:rsid w:val="78CF85D4"/>
    <w:rsid w:val="792525DD"/>
    <w:rsid w:val="7974C15D"/>
    <w:rsid w:val="7995178F"/>
    <w:rsid w:val="79EF7835"/>
    <w:rsid w:val="7A113937"/>
    <w:rsid w:val="7A1BB20B"/>
    <w:rsid w:val="7A4B59BA"/>
    <w:rsid w:val="7A508AE3"/>
    <w:rsid w:val="7A736640"/>
    <w:rsid w:val="7B1091BE"/>
    <w:rsid w:val="7B8AC38C"/>
    <w:rsid w:val="7BD12D9A"/>
    <w:rsid w:val="7BEBD77D"/>
    <w:rsid w:val="7C04D050"/>
    <w:rsid w:val="7CAC1D6F"/>
    <w:rsid w:val="7CD08DFF"/>
    <w:rsid w:val="7D3A4637"/>
    <w:rsid w:val="7E2B9013"/>
    <w:rsid w:val="7E4C0798"/>
    <w:rsid w:val="7E60A7D3"/>
    <w:rsid w:val="7F05FA97"/>
    <w:rsid w:val="7F408BF4"/>
    <w:rsid w:val="7F57BF6B"/>
    <w:rsid w:val="7FB3540D"/>
    <w:rsid w:val="7FECF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2D8F"/>
  <w15:chartTrackingRefBased/>
  <w15:docId w15:val="{4C1D94CC-F4D7-4D4C-8CE4-11BF22BF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3B"/>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93B"/>
    <w:pPr>
      <w:tabs>
        <w:tab w:val="center" w:pos="4680"/>
        <w:tab w:val="right" w:pos="9360"/>
      </w:tabs>
    </w:pPr>
  </w:style>
  <w:style w:type="character" w:customStyle="1" w:styleId="HeaderChar">
    <w:name w:val="Header Char"/>
    <w:basedOn w:val="DefaultParagraphFont"/>
    <w:link w:val="Header"/>
    <w:uiPriority w:val="99"/>
    <w:rsid w:val="0035693B"/>
    <w:rPr>
      <w:sz w:val="24"/>
      <w:szCs w:val="24"/>
      <w:lang w:val="en-US"/>
    </w:rPr>
  </w:style>
  <w:style w:type="paragraph" w:styleId="Footer">
    <w:name w:val="footer"/>
    <w:basedOn w:val="Normal"/>
    <w:link w:val="FooterChar"/>
    <w:uiPriority w:val="99"/>
    <w:unhideWhenUsed/>
    <w:rsid w:val="006D3CA0"/>
    <w:pPr>
      <w:tabs>
        <w:tab w:val="center" w:pos="4513"/>
        <w:tab w:val="right" w:pos="9026"/>
      </w:tabs>
    </w:pPr>
  </w:style>
  <w:style w:type="character" w:customStyle="1" w:styleId="FooterChar">
    <w:name w:val="Footer Char"/>
    <w:basedOn w:val="DefaultParagraphFont"/>
    <w:link w:val="Footer"/>
    <w:uiPriority w:val="99"/>
    <w:rsid w:val="006D3CA0"/>
    <w:rPr>
      <w:sz w:val="24"/>
      <w:szCs w:val="24"/>
      <w:lang w:val="en-US"/>
    </w:rPr>
  </w:style>
  <w:style w:type="character" w:styleId="CommentReference">
    <w:name w:val="annotation reference"/>
    <w:basedOn w:val="DefaultParagraphFont"/>
    <w:uiPriority w:val="99"/>
    <w:semiHidden/>
    <w:unhideWhenUsed/>
    <w:rsid w:val="0059287F"/>
    <w:rPr>
      <w:sz w:val="16"/>
      <w:szCs w:val="16"/>
    </w:rPr>
  </w:style>
  <w:style w:type="paragraph" w:styleId="CommentText">
    <w:name w:val="annotation text"/>
    <w:basedOn w:val="Normal"/>
    <w:link w:val="CommentTextChar"/>
    <w:uiPriority w:val="99"/>
    <w:unhideWhenUsed/>
    <w:rsid w:val="0059287F"/>
    <w:rPr>
      <w:sz w:val="20"/>
      <w:szCs w:val="20"/>
    </w:rPr>
  </w:style>
  <w:style w:type="character" w:customStyle="1" w:styleId="CommentTextChar">
    <w:name w:val="Comment Text Char"/>
    <w:basedOn w:val="DefaultParagraphFont"/>
    <w:link w:val="CommentText"/>
    <w:uiPriority w:val="99"/>
    <w:rsid w:val="0059287F"/>
    <w:rPr>
      <w:sz w:val="20"/>
      <w:szCs w:val="20"/>
      <w:lang w:val="en-US"/>
    </w:rPr>
  </w:style>
  <w:style w:type="paragraph" w:styleId="CommentSubject">
    <w:name w:val="annotation subject"/>
    <w:basedOn w:val="CommentText"/>
    <w:next w:val="CommentText"/>
    <w:link w:val="CommentSubjectChar"/>
    <w:uiPriority w:val="99"/>
    <w:semiHidden/>
    <w:unhideWhenUsed/>
    <w:rsid w:val="0059287F"/>
    <w:rPr>
      <w:b/>
      <w:bCs/>
    </w:rPr>
  </w:style>
  <w:style w:type="character" w:customStyle="1" w:styleId="CommentSubjectChar">
    <w:name w:val="Comment Subject Char"/>
    <w:basedOn w:val="CommentTextChar"/>
    <w:link w:val="CommentSubject"/>
    <w:uiPriority w:val="99"/>
    <w:semiHidden/>
    <w:rsid w:val="0059287F"/>
    <w:rPr>
      <w:b/>
      <w:bCs/>
      <w:sz w:val="20"/>
      <w:szCs w:val="20"/>
      <w:lang w:val="en-US"/>
    </w:rPr>
  </w:style>
  <w:style w:type="character" w:styleId="Mention">
    <w:name w:val="Mention"/>
    <w:basedOn w:val="DefaultParagraphFont"/>
    <w:uiPriority w:val="99"/>
    <w:unhideWhenUsed/>
    <w:rsid w:val="00CB2F00"/>
    <w:rPr>
      <w:color w:val="2B579A"/>
      <w:shd w:val="clear" w:color="auto" w:fill="E1DFDD"/>
    </w:rPr>
  </w:style>
  <w:style w:type="character" w:styleId="Hyperlink">
    <w:name w:val="Hyperlink"/>
    <w:basedOn w:val="DefaultParagraphFont"/>
    <w:uiPriority w:val="99"/>
    <w:unhideWhenUsed/>
    <w:rsid w:val="00441449"/>
    <w:rPr>
      <w:color w:val="0563C1" w:themeColor="hyperlink"/>
      <w:u w:val="single"/>
    </w:rPr>
  </w:style>
  <w:style w:type="character" w:styleId="UnresolvedMention">
    <w:name w:val="Unresolved Mention"/>
    <w:basedOn w:val="DefaultParagraphFont"/>
    <w:uiPriority w:val="99"/>
    <w:semiHidden/>
    <w:unhideWhenUsed/>
    <w:rsid w:val="00441449"/>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17AADF8D7AF44B9E0F2C22D7A14AE1" ma:contentTypeVersion="19" ma:contentTypeDescription="Loo uus dokument" ma:contentTypeScope="" ma:versionID="e05d4836e9444257cb714f7002d0d1a3">
  <xsd:schema xmlns:xsd="http://www.w3.org/2001/XMLSchema" xmlns:xs="http://www.w3.org/2001/XMLSchema" xmlns:p="http://schemas.microsoft.com/office/2006/metadata/properties" xmlns:ns2="375a04bf-7cf5-4daa-b3e4-2440b55a35c6" xmlns:ns3="35c5ef7c-725c-440b-abe4-be1cf878967f" targetNamespace="http://schemas.microsoft.com/office/2006/metadata/properties" ma:root="true" ma:fieldsID="190d5906176f9ce297131ea0273b1190" ns2:_="" ns3:_="">
    <xsd:import namespace="375a04bf-7cf5-4daa-b3e4-2440b55a35c6"/>
    <xsd:import namespace="35c5ef7c-725c-440b-abe4-be1cf87896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a04bf-7cf5-4daa-b3e4-2440b55a3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73719990-c6bf-4b7f-8131-a9aa308231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5ef7c-725c-440b-abe4-be1cf878967f"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801a8bb-f6c4-41ee-8b49-55a3e439c496}" ma:internalName="TaxCatchAll" ma:showField="CatchAllData" ma:web="35c5ef7c-725c-440b-abe4-be1cf87896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a04bf-7cf5-4daa-b3e4-2440b55a35c6">
      <Terms xmlns="http://schemas.microsoft.com/office/infopath/2007/PartnerControls"/>
    </lcf76f155ced4ddcb4097134ff3c332f>
    <TaxCatchAll xmlns="35c5ef7c-725c-440b-abe4-be1cf878967f" xsi:nil="true"/>
  </documentManagement>
</p:properties>
</file>

<file path=customXml/itemProps1.xml><?xml version="1.0" encoding="utf-8"?>
<ds:datastoreItem xmlns:ds="http://schemas.openxmlformats.org/officeDocument/2006/customXml" ds:itemID="{580C144B-7EE9-463B-8BAC-4E3B3C40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a04bf-7cf5-4daa-b3e4-2440b55a35c6"/>
    <ds:schemaRef ds:uri="35c5ef7c-725c-440b-abe4-be1cf8789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18499-CD2C-48F2-8C25-5E7B93D52CBD}">
  <ds:schemaRefs>
    <ds:schemaRef ds:uri="http://schemas.microsoft.com/sharepoint/v3/contenttype/forms"/>
  </ds:schemaRefs>
</ds:datastoreItem>
</file>

<file path=customXml/itemProps3.xml><?xml version="1.0" encoding="utf-8"?>
<ds:datastoreItem xmlns:ds="http://schemas.openxmlformats.org/officeDocument/2006/customXml" ds:itemID="{A0835AFE-30D9-453C-9C10-04ED5D012720}">
  <ds:schemaRefs>
    <ds:schemaRef ds:uri="http://schemas.microsoft.com/office/2006/metadata/properties"/>
    <ds:schemaRef ds:uri="http://schemas.microsoft.com/office/infopath/2007/PartnerControls"/>
    <ds:schemaRef ds:uri="375a04bf-7cf5-4daa-b3e4-2440b55a35c6"/>
    <ds:schemaRef ds:uri="35c5ef7c-725c-440b-abe4-be1cf87896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7833</Characters>
  <Application>Microsoft Office Word</Application>
  <DocSecurity>4</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Klandorf</dc:creator>
  <cp:keywords/>
  <dc:description/>
  <cp:lastModifiedBy>Marcus Ehasoo</cp:lastModifiedBy>
  <cp:revision>30</cp:revision>
  <dcterms:created xsi:type="dcterms:W3CDTF">2026-06-09T12:15:00Z</dcterms:created>
  <dcterms:modified xsi:type="dcterms:W3CDTF">2026-06-16T05:50:00Z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0x0101001217AADF8D7AF44B9E0F2C22D7A14AE1</vt:lpwstr>
  </property>
  <property fmtid="{D5CDD505-2E9C-101B-9397-08002B2CF9AE}" pid="3" name="MediaServiceImageTags">
    <vt:lpwstr/>
  </property>
</Properties>
</file>